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5493602dbffc4fe5"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109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AMARADIA- JIU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M7- "Cooperarea și dezvoltarea teritoriului"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 L</w:t>
            </w:r>
          </w:p>
        </w:tc>
        <w:tc>
          <w:tcPr>
            <w:vAlign w:val="center"/>
          </w:tcPr>
          <w:p>
            <w:r>
              <w:rPr>
                <w:rFonts w:ascii="Cambria Bold" w:hAnsi="Cambria Bold"/>
                <w:b/>
                <w:color w:val="1B4167"/>
                <w:sz w:val="24"/>
              </w:rPr>
              <w:t>Solicitantul să se încadreze în categoria de beneficiari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10 – Alte documente justificative, după caz:</w:t>
            </w:r>
          </w:p>
          <w:p>
            <w:pPr>
              <w:pStyle w:val="ListParagraph"/>
              <w:numPr>
                <w:ilvl w:val="0"/>
                <w:numId w:val="2"/>
              </w:numPr>
            </w:pPr>
            <w:r>
              <w:rPr>
                <w:rFonts w:ascii="Cambria" w:hAnsi="Cambria"/>
                <w:b w:val="false"/>
                <w:sz w:val="24"/>
              </w:rPr>
              <w:t>Autorizația de funcționare a GAL, valabilă pe perioada implementării SDL;</w:t>
            </w:r>
          </w:p>
          <w:p>
            <w:pPr>
              <w:pStyle w:val="ListParagraph"/>
              <w:numPr>
                <w:ilvl w:val="0"/>
                <w:numId w:val="2"/>
              </w:numPr>
            </w:pPr>
            <w:r>
              <w:rPr>
                <w:rFonts w:ascii="Cambria" w:hAnsi="Cambria"/>
                <w:b w:val="false"/>
                <w:sz w:val="24"/>
              </w:rPr>
              <w:t>Codul de înregistrare fiscală (CUI) al solicitantului;</w:t>
            </w:r>
          </w:p>
          <w:p>
            <w:pPr>
              <w:pStyle w:val="ListParagraph"/>
              <w:numPr>
                <w:ilvl w:val="0"/>
                <w:numId w:val="2"/>
              </w:numPr>
            </w:pPr>
            <w:r>
              <w:rPr>
                <w:rFonts w:ascii="Cambria" w:hAnsi="Cambria"/>
                <w:b w:val="false"/>
                <w:sz w:val="24"/>
              </w:rPr>
              <w:t>Statutul/Actul constitutiv al solicitantului;</w:t>
            </w:r>
          </w:p>
          <w:p>
            <w:pPr>
              <w:pStyle w:val="ListParagraph"/>
              <w:numPr>
                <w:ilvl w:val="0"/>
                <w:numId w:val="2"/>
              </w:numPr>
            </w:pPr>
            <w:r>
              <w:rPr>
                <w:rFonts w:ascii="Cambria" w:hAnsi="Cambria"/>
                <w:b w:val="false"/>
                <w:sz w:val="24"/>
              </w:rPr>
              <w:t>Încheierea judecătorească privind înființarea/înregistrarea solicitantului, unde este cazul;</w:t>
            </w:r>
          </w:p>
          <w:p>
            <w:pPr>
              <w:pStyle w:val="ListParagraph"/>
              <w:numPr>
                <w:ilvl w:val="0"/>
                <w:numId w:val="2"/>
              </w:numPr>
            </w:pPr>
            <w:r>
              <w:rPr>
                <w:rFonts w:ascii="Cambria" w:hAnsi="Cambria"/>
                <w:b w:val="false"/>
                <w:sz w:val="24"/>
              </w:rPr>
              <w:t>Anexa 8 – Formularul 2 – Mandat de reprezentare, dacă este cazul;</w:t>
            </w:r>
          </w:p>
          <w:p>
            <w:pPr>
              <w:pStyle w:val="ListParagraph"/>
              <w:numPr>
                <w:ilvl w:val="0"/>
                <w:numId w:val="2"/>
              </w:numPr>
            </w:pPr>
            <w:r>
              <w:rPr>
                <w:rFonts w:ascii="Cambria" w:hAnsi="Cambria"/>
                <w:b w:val="false"/>
                <w:sz w:val="24"/>
              </w:rPr>
              <w:t>Copia actului de identitate a persoanei nominalizate în Mandatul de reprezentare, dacă este cazul.</w:t>
            </w:r>
          </w:p>
          <w:p>
            <w:pPr>
              <w:spacing w:line="360" w:lineRule="auto"/>
              <w:ind w:left="0" w:right="0" w:firstLine="493"/>
            </w:pPr>
            <w:r>
              <w:rPr>
                <w:rFonts w:ascii="Cambria" w:hAnsi="Cambria"/>
                <w:b w:val="false"/>
                <w:sz w:val="24"/>
              </w:rPr>
              <w:t>În lista generală a ghidului, aceste documente sunt deja încadrate la Doc. 10.</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Se verifică dacă solicitantul se încadrează în categoria beneficiarilor eligibili stabilită prin Fișa intervenției M7 – „Cooperarea și dezvoltarea teritoriului”, respectiv Grup de Acțiune Locală.</w:t>
            </w:r>
          </w:p>
          <w:p>
            <w:pPr>
              <w:spacing w:line="360" w:lineRule="auto"/>
              <w:ind w:left="0" w:right="0" w:firstLine="493"/>
            </w:pPr>
            <w:r>
              <w:rPr>
                <w:rFonts w:ascii="Cambria" w:hAnsi="Cambria"/>
                <w:b w:val="false"/>
                <w:sz w:val="24"/>
              </w:rPr>
              <w:t>Din Doc. 1 – Acord de cooperare – Anexa 6 – Formularul 1 – Acord de cooperare se verifică:</w:t>
            </w:r>
          </w:p>
          <w:p>
            <w:pPr>
              <w:pStyle w:val="ListParagraph"/>
              <w:numPr>
                <w:ilvl w:val="0"/>
                <w:numId w:val="3"/>
              </w:numPr>
            </w:pPr>
            <w:r>
              <w:rPr>
                <w:rFonts w:ascii="Cambria" w:hAnsi="Cambria"/>
                <w:b w:val="false"/>
                <w:sz w:val="24"/>
              </w:rPr>
              <w:t>denumirea solicitantului;</w:t>
            </w:r>
          </w:p>
          <w:p>
            <w:pPr>
              <w:pStyle w:val="ListParagraph"/>
              <w:numPr>
                <w:ilvl w:val="0"/>
                <w:numId w:val="3"/>
              </w:numPr>
            </w:pPr>
            <w:r>
              <w:rPr>
                <w:rFonts w:ascii="Cambria" w:hAnsi="Cambria"/>
                <w:b w:val="false"/>
                <w:sz w:val="24"/>
              </w:rPr>
              <w:t>datele de identificare ale solicitantului;</w:t>
            </w:r>
          </w:p>
          <w:p>
            <w:pPr>
              <w:pStyle w:val="ListParagraph"/>
              <w:numPr>
                <w:ilvl w:val="0"/>
                <w:numId w:val="3"/>
              </w:numPr>
            </w:pPr>
            <w:r>
              <w:rPr>
                <w:rFonts w:ascii="Cambria" w:hAnsi="Cambria"/>
                <w:b w:val="false"/>
                <w:sz w:val="24"/>
              </w:rPr>
              <w:t>calitatea acestuia în cadrul proiectului de cooperare;</w:t>
            </w:r>
          </w:p>
          <w:p>
            <w:pPr>
              <w:pStyle w:val="ListParagraph"/>
              <w:numPr>
                <w:ilvl w:val="0"/>
                <w:numId w:val="3"/>
              </w:numPr>
            </w:pPr>
            <w:r>
              <w:rPr>
                <w:rFonts w:ascii="Cambria" w:hAnsi="Cambria"/>
                <w:b w:val="false"/>
                <w:sz w:val="24"/>
              </w:rPr>
              <w:t>identificarea partenerilor implicați în proiect;</w:t>
            </w:r>
          </w:p>
          <w:p>
            <w:pPr>
              <w:pStyle w:val="ListParagraph"/>
              <w:numPr>
                <w:ilvl w:val="0"/>
                <w:numId w:val="3"/>
              </w:numPr>
            </w:pPr>
            <w:r>
              <w:rPr>
                <w:rFonts w:ascii="Cambria" w:hAnsi="Cambria"/>
                <w:b w:val="false"/>
                <w:sz w:val="24"/>
              </w:rPr>
              <w:t>rolul și responsabilitățile solicitantului în cadrul proiectului;</w:t>
            </w:r>
          </w:p>
          <w:p>
            <w:pPr>
              <w:pStyle w:val="ListParagraph"/>
              <w:numPr>
                <w:ilvl w:val="0"/>
                <w:numId w:val="3"/>
              </w:numPr>
            </w:pPr>
            <w:r>
              <w:rPr>
                <w:rFonts w:ascii="Cambria" w:hAnsi="Cambria"/>
                <w:b w:val="false"/>
                <w:sz w:val="24"/>
              </w:rPr>
              <w:t>datele reprezentantului legal și/sau ale persoanei desemnate pentru reprezentarea GAL-ului solicitant în cadrul proiectului, după caz.</w:t>
            </w:r>
          </w:p>
          <w:p>
            <w:pPr>
              <w:spacing w:line="360" w:lineRule="auto"/>
              <w:ind w:left="0" w:right="0" w:firstLine="493"/>
            </w:pPr>
            <w:r>
              <w:rPr>
                <w:rFonts w:ascii="Cambria" w:hAnsi="Cambria"/>
                <w:b w:val="false"/>
                <w:sz w:val="24"/>
              </w:rPr>
              <w:t>Se verifică dacă solicitantul identificat în Doc. 1 este Grup de Acțiune Locală și dacă această calitate este confirmată prin documentele prezentate la Doc. 10 – Alte documente justificative, după caz.</w:t>
            </w:r>
          </w:p>
          <w:p>
            <w:pPr>
              <w:spacing w:line="360" w:lineRule="auto"/>
              <w:ind w:left="0" w:right="0" w:firstLine="493"/>
            </w:pPr>
            <w:r>
              <w:rPr>
                <w:rFonts w:ascii="Cambria" w:hAnsi="Cambria"/>
                <w:b w:val="false"/>
                <w:sz w:val="24"/>
              </w:rPr>
              <w:t>Din Autorizația de funcționare a GAL se verifică dacă solicitantul este un Grup de Acțiune Locală autorizat și dacă Autorizația de funcționare este valabilă pe perioada implementării Strategiei de Dezvoltare Locală.</w:t>
            </w:r>
          </w:p>
          <w:p>
            <w:pPr>
              <w:spacing w:line="360" w:lineRule="auto"/>
              <w:ind w:left="0" w:right="0" w:firstLine="493"/>
            </w:pPr>
            <w:r>
              <w:rPr>
                <w:rFonts w:ascii="Cambria" w:hAnsi="Cambria"/>
                <w:b w:val="false"/>
                <w:sz w:val="24"/>
              </w:rPr>
              <w:t>Din Codul de înregistrare fiscală (CUI) se verifică:</w:t>
            </w:r>
          </w:p>
          <w:p>
            <w:pPr>
              <w:pStyle w:val="ListParagraph"/>
              <w:numPr>
                <w:ilvl w:val="0"/>
                <w:numId w:val="4"/>
              </w:numPr>
            </w:pPr>
            <w:r>
              <w:rPr>
                <w:rFonts w:ascii="Cambria" w:hAnsi="Cambria"/>
                <w:b w:val="false"/>
                <w:sz w:val="24"/>
              </w:rPr>
              <w:t>denumirea solicitantului;</w:t>
            </w:r>
          </w:p>
          <w:p>
            <w:pPr>
              <w:pStyle w:val="ListParagraph"/>
              <w:numPr>
                <w:ilvl w:val="0"/>
                <w:numId w:val="4"/>
              </w:numPr>
            </w:pPr>
            <w:r>
              <w:rPr>
                <w:rFonts w:ascii="Cambria" w:hAnsi="Cambria"/>
                <w:b w:val="false"/>
                <w:sz w:val="24"/>
              </w:rPr>
              <w:t>codul de înregistrare fiscală;</w:t>
            </w:r>
          </w:p>
          <w:p>
            <w:pPr>
              <w:pStyle w:val="ListParagraph"/>
              <w:numPr>
                <w:ilvl w:val="0"/>
                <w:numId w:val="4"/>
              </w:numPr>
            </w:pPr>
            <w:r>
              <w:rPr>
                <w:rFonts w:ascii="Cambria" w:hAnsi="Cambria"/>
                <w:b w:val="false"/>
                <w:sz w:val="24"/>
              </w:rPr>
              <w:t>concordanța datelor de identificare cu cele înscrise în Acordul de cooperare și în celelalte documente ale proiectului.</w:t>
            </w:r>
          </w:p>
          <w:p>
            <w:pPr>
              <w:spacing w:line="360" w:lineRule="auto"/>
              <w:ind w:left="0" w:right="0" w:firstLine="493"/>
            </w:pPr>
            <w:r>
              <w:rPr>
                <w:rFonts w:ascii="Cambria" w:hAnsi="Cambria"/>
                <w:b w:val="false"/>
                <w:sz w:val="24"/>
              </w:rPr>
              <w:t>Din Statutul/Actul constitutiv al solicitantului se verifică:</w:t>
            </w:r>
          </w:p>
          <w:p>
            <w:pPr>
              <w:pStyle w:val="ListParagraph"/>
              <w:numPr>
                <w:ilvl w:val="0"/>
                <w:numId w:val="5"/>
              </w:numPr>
            </w:pPr>
            <w:r>
              <w:rPr>
                <w:rFonts w:ascii="Cambria" w:hAnsi="Cambria"/>
                <w:b w:val="false"/>
                <w:sz w:val="24"/>
              </w:rPr>
              <w:t>forma de organizare;</w:t>
            </w:r>
          </w:p>
          <w:p>
            <w:pPr>
              <w:pStyle w:val="ListParagraph"/>
              <w:numPr>
                <w:ilvl w:val="0"/>
                <w:numId w:val="5"/>
              </w:numPr>
            </w:pPr>
            <w:r>
              <w:rPr>
                <w:rFonts w:ascii="Cambria" w:hAnsi="Cambria"/>
                <w:b w:val="false"/>
                <w:sz w:val="24"/>
              </w:rPr>
              <w:t>constituirea solicitantului;</w:t>
            </w:r>
          </w:p>
          <w:p>
            <w:pPr>
              <w:pStyle w:val="ListParagraph"/>
              <w:numPr>
                <w:ilvl w:val="0"/>
                <w:numId w:val="5"/>
              </w:numPr>
            </w:pPr>
            <w:r>
              <w:rPr>
                <w:rFonts w:ascii="Cambria" w:hAnsi="Cambria"/>
                <w:b w:val="false"/>
                <w:sz w:val="24"/>
              </w:rPr>
              <w:t>scopul și obiectul de activitate;</w:t>
            </w:r>
          </w:p>
          <w:p>
            <w:pPr>
              <w:pStyle w:val="ListParagraph"/>
              <w:numPr>
                <w:ilvl w:val="0"/>
                <w:numId w:val="5"/>
              </w:numPr>
            </w:pPr>
            <w:r>
              <w:rPr>
                <w:rFonts w:ascii="Cambria" w:hAnsi="Cambria"/>
                <w:b w:val="false"/>
                <w:sz w:val="24"/>
              </w:rPr>
              <w:t>elementele care permit confirmarea formei juridice și a calității solicitantului de Grup de Acțiune Locală.</w:t>
            </w:r>
          </w:p>
          <w:p>
            <w:pPr>
              <w:spacing w:line="360" w:lineRule="auto"/>
              <w:ind w:left="0" w:right="0" w:firstLine="493"/>
            </w:pPr>
            <w:r>
              <w:rPr>
                <w:rFonts w:ascii="Cambria" w:hAnsi="Cambria"/>
                <w:b w:val="false"/>
                <w:sz w:val="24"/>
              </w:rPr>
              <w:t>Din Încheierea judecătorească, unde este cazul, se verifică înregistrarea solicitantului și dobândirea personalității juridice.</w:t>
            </w:r>
          </w:p>
          <w:p>
            <w:pPr>
              <w:spacing w:line="360" w:lineRule="auto"/>
              <w:ind w:left="0" w:right="0" w:firstLine="493"/>
            </w:pPr>
            <w:r>
              <w:rPr>
                <w:rFonts w:ascii="Cambria" w:hAnsi="Cambria"/>
                <w:b w:val="false"/>
                <w:sz w:val="24"/>
              </w:rPr>
              <w:t>În situația în care GAL-ul solicitant este reprezentat în relația cu AFIR de o persoană desemnată, din Anexa 8 – Formularul 2 – Mandat de reprezentare se verifică:</w:t>
            </w:r>
          </w:p>
          <w:p>
            <w:pPr>
              <w:pStyle w:val="ListParagraph"/>
              <w:numPr>
                <w:ilvl w:val="0"/>
                <w:numId w:val="6"/>
              </w:numPr>
            </w:pPr>
            <w:r>
              <w:rPr>
                <w:rFonts w:ascii="Cambria" w:hAnsi="Cambria"/>
                <w:b w:val="false"/>
                <w:sz w:val="24"/>
              </w:rPr>
              <w:t>identitatea persoanei mandatate;</w:t>
            </w:r>
          </w:p>
          <w:p>
            <w:pPr>
              <w:pStyle w:val="ListParagraph"/>
              <w:numPr>
                <w:ilvl w:val="0"/>
                <w:numId w:val="6"/>
              </w:numPr>
            </w:pPr>
            <w:r>
              <w:rPr>
                <w:rFonts w:ascii="Cambria" w:hAnsi="Cambria"/>
                <w:b w:val="false"/>
                <w:sz w:val="24"/>
              </w:rPr>
              <w:t>persoana/persoanele care acordă mandatul;</w:t>
            </w:r>
          </w:p>
          <w:p>
            <w:pPr>
              <w:pStyle w:val="ListParagraph"/>
              <w:numPr>
                <w:ilvl w:val="0"/>
                <w:numId w:val="6"/>
              </w:numPr>
            </w:pPr>
            <w:r>
              <w:rPr>
                <w:rFonts w:ascii="Cambria" w:hAnsi="Cambria"/>
                <w:b w:val="false"/>
                <w:sz w:val="24"/>
              </w:rPr>
              <w:t>calitatea persoanei mandatate de a reprezenta GAL-ul solicitant în relația cu AFIR;</w:t>
            </w:r>
          </w:p>
          <w:p>
            <w:pPr>
              <w:pStyle w:val="ListParagraph"/>
              <w:numPr>
                <w:ilvl w:val="0"/>
                <w:numId w:val="6"/>
              </w:numPr>
            </w:pPr>
            <w:r>
              <w:rPr>
                <w:rFonts w:ascii="Cambria" w:hAnsi="Cambria"/>
                <w:b w:val="false"/>
                <w:sz w:val="24"/>
              </w:rPr>
              <w:t>concordanța datelor persoanei mandatate cu informațiile înscrise în documentele proiectului;</w:t>
            </w:r>
          </w:p>
          <w:p>
            <w:pPr>
              <w:pStyle w:val="ListParagraph"/>
              <w:numPr>
                <w:ilvl w:val="0"/>
                <w:numId w:val="6"/>
              </w:numPr>
            </w:pPr>
            <w:r>
              <w:rPr>
                <w:rFonts w:ascii="Cambria" w:hAnsi="Cambria"/>
                <w:b w:val="false"/>
                <w:sz w:val="24"/>
              </w:rPr>
              <w:t>asumarea mandatului conform formularului aplicabil proiectelor de cooperare.</w:t>
            </w:r>
          </w:p>
          <w:p>
            <w:pPr>
              <w:spacing w:line="360" w:lineRule="auto"/>
              <w:ind w:left="0" w:right="0" w:firstLine="493"/>
            </w:pPr>
            <w:r>
              <w:rPr>
                <w:rFonts w:ascii="Cambria" w:hAnsi="Cambria"/>
                <w:b w:val="false"/>
                <w:sz w:val="24"/>
              </w:rPr>
              <w:t>Din copia actului de identitate a persoanei nominalizate în Mandatul de reprezentare, dacă este cazul, se verifică:</w:t>
            </w:r>
          </w:p>
          <w:p>
            <w:pPr>
              <w:pStyle w:val="ListParagraph"/>
              <w:numPr>
                <w:ilvl w:val="0"/>
                <w:numId w:val="7"/>
              </w:numPr>
            </w:pPr>
            <w:r>
              <w:rPr>
                <w:rFonts w:ascii="Cambria" w:hAnsi="Cambria"/>
                <w:b w:val="false"/>
                <w:sz w:val="24"/>
              </w:rPr>
              <w:t>numele și prenumele persoanei mandatate;</w:t>
            </w:r>
          </w:p>
          <w:p>
            <w:pPr>
              <w:pStyle w:val="ListParagraph"/>
              <w:numPr>
                <w:ilvl w:val="0"/>
                <w:numId w:val="7"/>
              </w:numPr>
            </w:pPr>
            <w:r>
              <w:rPr>
                <w:rFonts w:ascii="Cambria" w:hAnsi="Cambria"/>
                <w:b w:val="false"/>
                <w:sz w:val="24"/>
              </w:rPr>
              <w:t>datele de identificare ale acesteia;</w:t>
            </w:r>
          </w:p>
          <w:p>
            <w:pPr>
              <w:pStyle w:val="ListParagraph"/>
              <w:numPr>
                <w:ilvl w:val="0"/>
                <w:numId w:val="7"/>
              </w:numPr>
            </w:pPr>
            <w:r>
              <w:rPr>
                <w:rFonts w:ascii="Cambria" w:hAnsi="Cambria"/>
                <w:b w:val="false"/>
                <w:sz w:val="24"/>
              </w:rPr>
              <w:t>concordanța informațiilor cu cele înscrise în Anexa 8 – Formularul 2 – Mandat de reprezentare.</w:t>
            </w:r>
          </w:p>
          <w:p>
            <w:pPr>
              <w:spacing w:line="360" w:lineRule="auto"/>
              <w:ind w:left="0" w:right="0" w:firstLine="493"/>
            </w:pPr>
            <w:r>
              <w:rPr>
                <w:rFonts w:ascii="Cambria" w:hAnsi="Cambria"/>
                <w:b w:val="false"/>
                <w:sz w:val="24"/>
              </w:rPr>
              <w:t>Se verifică în mod corelat informațiile înscrise în Doc. 1 și în documentele relevante prezentate la Doc. 10.</w:t>
            </w:r>
          </w:p>
          <w:p>
            <w:pPr>
              <w:spacing w:line="360" w:lineRule="auto"/>
              <w:ind w:left="0" w:right="0" w:firstLine="493"/>
            </w:pPr>
            <w:r>
              <w:rPr>
                <w:rFonts w:ascii="Cambria" w:hAnsi="Cambria"/>
                <w:b w:val="false"/>
                <w:sz w:val="24"/>
              </w:rPr>
              <w:t>În situația în care documentele conțin informații neclare, incomplete, necorelate sau contradictorii, pot fi solicitate informații suplimentare în condițiile prevăzute în capitolul „Modalitatea de solicitare a informațiilor suplimentare și termenele de răspuns”.</w:t>
            </w:r>
          </w:p>
          <w:p>
            <w:pPr>
              <w:spacing w:line="360" w:lineRule="auto"/>
              <w:ind w:left="0" w:right="0" w:firstLine="493"/>
            </w:pPr>
            <w:r>
              <w:rPr>
                <w:rFonts w:ascii="Cambria Bold" w:hAnsi="Cambria Bold"/>
                <w:b/>
                <w:sz w:val="24"/>
              </w:rPr>
              <w:t>Rezultatul evaluării:</w:t>
            </w:r>
          </w:p>
          <w:p>
            <w:pPr>
              <w:spacing w:line="360" w:lineRule="auto"/>
              <w:ind w:left="0" w:right="0" w:firstLine="493"/>
            </w:pPr>
            <w:r>
              <w:rPr>
                <w:rFonts w:ascii="Cambria" w:hAnsi="Cambria"/>
                <w:b w:val="false"/>
                <w:sz w:val="24"/>
              </w:rPr>
              <w:t>ELIGIBIL – criteriul este îndeplinit dacă:</w:t>
            </w:r>
          </w:p>
          <w:p>
            <w:pPr>
              <w:pStyle w:val="ListParagraph"/>
              <w:numPr>
                <w:ilvl w:val="0"/>
                <w:numId w:val="8"/>
              </w:numPr>
            </w:pPr>
            <w:r>
              <w:rPr>
                <w:rFonts w:ascii="Cambria" w:hAnsi="Cambria"/>
                <w:b w:val="false"/>
                <w:sz w:val="24"/>
              </w:rPr>
              <w:t>solicitantul identificat în Doc. 1 este Grup de Acțiune Locală;</w:t>
            </w:r>
          </w:p>
          <w:p>
            <w:pPr>
              <w:pStyle w:val="ListParagraph"/>
              <w:numPr>
                <w:ilvl w:val="0"/>
                <w:numId w:val="8"/>
              </w:numPr>
            </w:pPr>
            <w:r>
              <w:rPr>
                <w:rFonts w:ascii="Cambria" w:hAnsi="Cambria"/>
                <w:b w:val="false"/>
                <w:sz w:val="24"/>
              </w:rPr>
              <w:t>Autorizația de funcționare este valabilă pe perioada implementării SDL;</w:t>
            </w:r>
          </w:p>
          <w:p>
            <w:pPr>
              <w:pStyle w:val="ListParagraph"/>
              <w:numPr>
                <w:ilvl w:val="0"/>
                <w:numId w:val="8"/>
              </w:numPr>
            </w:pPr>
            <w:r>
              <w:rPr>
                <w:rFonts w:ascii="Cambria" w:hAnsi="Cambria"/>
                <w:b w:val="false"/>
                <w:sz w:val="24"/>
              </w:rPr>
              <w:t>documentele prezentate la Doc. 10 confirmă identitatea, forma de organizare și calitatea solicitantului;</w:t>
            </w:r>
          </w:p>
          <w:p>
            <w:pPr>
              <w:pStyle w:val="ListParagraph"/>
              <w:numPr>
                <w:ilvl w:val="0"/>
                <w:numId w:val="8"/>
              </w:numPr>
            </w:pPr>
            <w:r>
              <w:rPr>
                <w:rFonts w:ascii="Cambria" w:hAnsi="Cambria"/>
                <w:b w:val="false"/>
                <w:sz w:val="24"/>
              </w:rPr>
              <w:t>în cazul reprezentării prin persoană mandatată, Anexa 8 și copia actului de identitate permit identificarea și confirmarea persoanei mandatate;</w:t>
            </w:r>
          </w:p>
          <w:p>
            <w:pPr>
              <w:pStyle w:val="ListParagraph"/>
              <w:numPr>
                <w:ilvl w:val="0"/>
                <w:numId w:val="8"/>
              </w:numPr>
            </w:pPr>
            <w:r>
              <w:rPr>
                <w:rFonts w:ascii="Cambria" w:hAnsi="Cambria"/>
                <w:b w:val="false"/>
                <w:sz w:val="24"/>
              </w:rPr>
              <w:t>informațiile cuprinse în documentele verificate sunt valabile și concordante.</w:t>
            </w:r>
          </w:p>
          <w:p>
            <w:pPr>
              <w:spacing w:line="360" w:lineRule="auto"/>
              <w:ind w:left="0" w:right="0" w:firstLine="493"/>
            </w:pPr>
            <w:r>
              <w:rPr>
                <w:rFonts w:ascii="Cambria" w:hAnsi="Cambria"/>
                <w:b w:val="false"/>
                <w:sz w:val="24"/>
              </w:rPr>
              <w:t>NEELIGIBIL – criteriul nu este îndeplinit dacă:</w:t>
            </w:r>
          </w:p>
          <w:p>
            <w:pPr>
              <w:pStyle w:val="ListParagraph"/>
              <w:numPr>
                <w:ilvl w:val="0"/>
                <w:numId w:val="9"/>
              </w:numPr>
            </w:pPr>
            <w:r>
              <w:rPr>
                <w:rFonts w:ascii="Cambria" w:hAnsi="Cambria"/>
                <w:b w:val="false"/>
                <w:sz w:val="24"/>
              </w:rPr>
              <w:t>solicitantul identificat în Doc. 1 nu este Grup de Acțiune Locală;</w:t>
            </w:r>
          </w:p>
          <w:p>
            <w:pPr>
              <w:pStyle w:val="ListParagraph"/>
              <w:numPr>
                <w:ilvl w:val="0"/>
                <w:numId w:val="9"/>
              </w:numPr>
            </w:pPr>
            <w:r>
              <w:rPr>
                <w:rFonts w:ascii="Cambria" w:hAnsi="Cambria"/>
                <w:b w:val="false"/>
                <w:sz w:val="24"/>
              </w:rPr>
              <w:t>documentele prezentate la Doc. 10 nu confirmă calitatea solicitantului de Grup de Acțiune Locală;</w:t>
            </w:r>
          </w:p>
          <w:p>
            <w:pPr>
              <w:pStyle w:val="ListParagraph"/>
              <w:numPr>
                <w:ilvl w:val="0"/>
                <w:numId w:val="9"/>
              </w:numPr>
            </w:pPr>
            <w:r>
              <w:rPr>
                <w:rFonts w:ascii="Cambria" w:hAnsi="Cambria"/>
                <w:b w:val="false"/>
                <w:sz w:val="24"/>
              </w:rPr>
              <w:t>Autorizația de funcționare nu este valabilă pe perioada implementării SDL;</w:t>
            </w:r>
          </w:p>
          <w:p>
            <w:pPr>
              <w:pStyle w:val="ListParagraph"/>
              <w:numPr>
                <w:ilvl w:val="0"/>
                <w:numId w:val="9"/>
              </w:numPr>
            </w:pPr>
            <w:r>
              <w:rPr>
                <w:rFonts w:ascii="Cambria" w:hAnsi="Cambria"/>
                <w:b w:val="false"/>
                <w:sz w:val="24"/>
              </w:rPr>
              <w:t>documentele privind constituirea și înregistrarea solicitantului nu permit confirmarea formei juridice și a calității acestuia;</w:t>
            </w:r>
          </w:p>
          <w:p>
            <w:pPr>
              <w:pStyle w:val="ListParagraph"/>
              <w:numPr>
                <w:ilvl w:val="0"/>
                <w:numId w:val="9"/>
              </w:numPr>
            </w:pPr>
            <w:r>
              <w:rPr>
                <w:rFonts w:ascii="Cambria" w:hAnsi="Cambria"/>
                <w:b w:val="false"/>
                <w:sz w:val="24"/>
              </w:rPr>
              <w:t>datele de identificare ale solicitantului sunt neconcordante;</w:t>
            </w:r>
          </w:p>
          <w:p>
            <w:pPr>
              <w:pStyle w:val="ListParagraph"/>
              <w:numPr>
                <w:ilvl w:val="0"/>
                <w:numId w:val="9"/>
              </w:numPr>
            </w:pPr>
            <w:r>
              <w:rPr>
                <w:rFonts w:ascii="Cambria" w:hAnsi="Cambria"/>
                <w:b w:val="false"/>
                <w:sz w:val="24"/>
              </w:rPr>
              <w:t>în cazul reprezentării prin persoană mandatată, Anexa 8 și/sau copia actului de identitate nu permit confirmarea mandatului ori a identității persoanei respective;</w:t>
            </w:r>
          </w:p>
          <w:p>
            <w:pPr>
              <w:pStyle w:val="ListParagraph"/>
              <w:numPr>
                <w:ilvl w:val="0"/>
                <w:numId w:val="9"/>
              </w:numPr>
            </w:pPr>
            <w:r>
              <w:rPr>
                <w:rFonts w:ascii="Cambria" w:hAnsi="Cambria"/>
                <w:b w:val="false"/>
                <w:sz w:val="24"/>
              </w:rPr>
              <w:t>în urma solicitării de informații suplimentare, dacă este cazul, nu poate fi demonstrată îndeplinirea criteriului.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 L</w:t>
            </w:r>
          </w:p>
        </w:tc>
        <w:tc>
          <w:tcPr>
            <w:vAlign w:val="center"/>
          </w:tcPr>
          <w:p>
            <w:r>
              <w:rPr>
                <w:rFonts w:ascii="Cambria Bold" w:hAnsi="Cambria Bold"/>
                <w:b/>
                <w:color w:val="1B4167"/>
                <w:sz w:val="24"/>
              </w:rPr>
              <w:t>Actiunile de promovare trebuie sa se realizeze pe teritoriul viitorului Gal sau al Gal-ului partener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2 –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7 – Angajament privind valorificarea, diseminarea, promovarea către publicul larg a rezultatelor obținute în urma implementării proiectului (materiale rezultate: ex. studiu, monografie, album, broșură, film etc.)</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acțiunile de promovare prevăzute în cadrul proiectului se realizează pe teritoriul viitorului GAL sau pe teritoriul GAL-ului partener.</w:t>
            </w:r>
          </w:p>
          <w:p>
            <w:pPr>
              <w:spacing w:line="360" w:lineRule="auto"/>
              <w:ind w:left="0" w:right="0" w:firstLine="493"/>
            </w:pPr>
            <w:r>
              <w:rPr>
                <w:rFonts w:ascii="Cambria" w:hAnsi="Cambria"/>
                <w:b w:val="false"/>
                <w:sz w:val="24"/>
              </w:rPr>
              <w:t>Din Doc. 1 – Acord de cooperare – Anexa 6 – Formularul 1 – Acord de cooperare se verifică:</w:t>
            </w:r>
          </w:p>
          <w:p>
            <w:pPr>
              <w:pStyle w:val="ListParagraph"/>
              <w:numPr>
                <w:ilvl w:val="0"/>
                <w:numId w:val="2"/>
              </w:numPr>
            </w:pPr>
            <w:r>
              <w:rPr>
                <w:rFonts w:ascii="Cambria" w:hAnsi="Cambria"/>
                <w:b w:val="false"/>
                <w:sz w:val="24"/>
              </w:rPr>
              <w:t>activitățile de promovare prevăzute în cadrul proiectului;</w:t>
            </w:r>
          </w:p>
          <w:p>
            <w:pPr>
              <w:pStyle w:val="ListParagraph"/>
              <w:numPr>
                <w:ilvl w:val="0"/>
                <w:numId w:val="2"/>
              </w:numPr>
            </w:pPr>
            <w:r>
              <w:rPr>
                <w:rFonts w:ascii="Cambria" w:hAnsi="Cambria"/>
                <w:b w:val="false"/>
                <w:sz w:val="24"/>
              </w:rPr>
              <w:t>partenerul sau partenerii implicați în realizarea acestora;</w:t>
            </w:r>
          </w:p>
          <w:p>
            <w:pPr>
              <w:pStyle w:val="ListParagraph"/>
              <w:numPr>
                <w:ilvl w:val="0"/>
                <w:numId w:val="2"/>
              </w:numPr>
            </w:pPr>
            <w:r>
              <w:rPr>
                <w:rFonts w:ascii="Cambria" w:hAnsi="Cambria"/>
                <w:b w:val="false"/>
                <w:sz w:val="24"/>
              </w:rPr>
              <w:t>responsabilitățile asumate de parteneri;</w:t>
            </w:r>
          </w:p>
          <w:p>
            <w:pPr>
              <w:pStyle w:val="ListParagraph"/>
              <w:numPr>
                <w:ilvl w:val="0"/>
                <w:numId w:val="2"/>
              </w:numPr>
            </w:pPr>
            <w:r>
              <w:rPr>
                <w:rFonts w:ascii="Cambria" w:hAnsi="Cambria"/>
                <w:b w:val="false"/>
                <w:sz w:val="24"/>
              </w:rPr>
              <w:t>teritoriul pe care urmează să fie realizate acțiunile de promovare;</w:t>
            </w:r>
          </w:p>
          <w:p>
            <w:pPr>
              <w:pStyle w:val="ListParagraph"/>
              <w:numPr>
                <w:ilvl w:val="0"/>
                <w:numId w:val="2"/>
              </w:numPr>
            </w:pPr>
            <w:r>
              <w:rPr>
                <w:rFonts w:ascii="Cambria" w:hAnsi="Cambria"/>
                <w:b w:val="false"/>
                <w:sz w:val="24"/>
              </w:rPr>
              <w:t>rezultatele urmărite prin realizarea activităților respective.</w:t>
            </w:r>
          </w:p>
          <w:p>
            <w:pPr>
              <w:spacing w:line="360" w:lineRule="auto"/>
              <w:ind w:left="0" w:right="0" w:firstLine="493"/>
            </w:pPr>
            <w:r>
              <w:rPr>
                <w:rFonts w:ascii="Cambria" w:hAnsi="Cambria"/>
                <w:b w:val="false"/>
                <w:sz w:val="24"/>
              </w:rPr>
              <w:t>Se verifică dacă acțiunile de promovare sunt asumate de partenerii proiectului și dacă acestea sunt prevăzute a se realiza pe teritoriul viitorului GAL și/sau pe teritoriul GAL-ului partener.</w:t>
            </w:r>
          </w:p>
          <w:p>
            <w:pPr>
              <w:spacing w:line="360" w:lineRule="auto"/>
              <w:ind w:left="0" w:right="0" w:firstLine="493"/>
            </w:pPr>
            <w:r>
              <w:rPr>
                <w:rFonts w:ascii="Cambria" w:hAnsi="Cambria"/>
                <w:b w:val="false"/>
                <w:sz w:val="24"/>
              </w:rPr>
              <w:t>Din Doc. 2 – Fundamentarea bugetului pe categorii de cheltuieli eligibile, corelate cu activitățile și rezultatele proiectului (defalcată pe servicii și investiții) – Anexa 5 se verifică:</w:t>
            </w:r>
          </w:p>
          <w:p>
            <w:pPr>
              <w:pStyle w:val="ListParagraph"/>
              <w:numPr>
                <w:ilvl w:val="0"/>
                <w:numId w:val="10"/>
              </w:numPr>
            </w:pPr>
            <w:r>
              <w:rPr>
                <w:rFonts w:ascii="Cambria" w:hAnsi="Cambria"/>
                <w:b w:val="false"/>
                <w:sz w:val="24"/>
              </w:rPr>
              <w:t>existența cheltuielilor aferente acțiunilor de promovare;</w:t>
            </w:r>
          </w:p>
          <w:p>
            <w:pPr>
              <w:pStyle w:val="ListParagraph"/>
              <w:numPr>
                <w:ilvl w:val="0"/>
                <w:numId w:val="10"/>
              </w:numPr>
            </w:pPr>
            <w:r>
              <w:rPr>
                <w:rFonts w:ascii="Cambria" w:hAnsi="Cambria"/>
                <w:b w:val="false"/>
                <w:sz w:val="24"/>
              </w:rPr>
              <w:t>modul de fundamentare a acestor cheltuieli;</w:t>
            </w:r>
          </w:p>
          <w:p>
            <w:pPr>
              <w:pStyle w:val="ListParagraph"/>
              <w:numPr>
                <w:ilvl w:val="0"/>
                <w:numId w:val="10"/>
              </w:numPr>
            </w:pPr>
            <w:r>
              <w:rPr>
                <w:rFonts w:ascii="Cambria" w:hAnsi="Cambria"/>
                <w:b w:val="false"/>
                <w:sz w:val="24"/>
              </w:rPr>
              <w:t>corelarea cheltuielilor cu activitățile de promovare prevăzute prin proiect;</w:t>
            </w:r>
          </w:p>
          <w:p>
            <w:pPr>
              <w:pStyle w:val="ListParagraph"/>
              <w:numPr>
                <w:ilvl w:val="0"/>
                <w:numId w:val="10"/>
              </w:numPr>
            </w:pPr>
            <w:r>
              <w:rPr>
                <w:rFonts w:ascii="Cambria" w:hAnsi="Cambria"/>
                <w:b w:val="false"/>
                <w:sz w:val="24"/>
              </w:rPr>
              <w:t>corelarea cheltuielilor cu rezultatele asumate;</w:t>
            </w:r>
          </w:p>
          <w:p>
            <w:pPr>
              <w:pStyle w:val="ListParagraph"/>
              <w:numPr>
                <w:ilvl w:val="0"/>
                <w:numId w:val="10"/>
              </w:numPr>
            </w:pPr>
            <w:r>
              <w:rPr>
                <w:rFonts w:ascii="Cambria" w:hAnsi="Cambria"/>
                <w:b w:val="false"/>
                <w:sz w:val="24"/>
              </w:rPr>
              <w:t>GAL-ul în bugetul căruia sunt prevăzute cheltuielile respective, după caz.</w:t>
            </w:r>
          </w:p>
          <w:p>
            <w:pPr>
              <w:spacing w:line="360" w:lineRule="auto"/>
              <w:ind w:left="0" w:right="0" w:firstLine="493"/>
            </w:pPr>
            <w:r>
              <w:rPr>
                <w:rFonts w:ascii="Cambria" w:hAnsi="Cambria"/>
                <w:b w:val="false"/>
                <w:sz w:val="24"/>
              </w:rPr>
              <w:t>În cazul în care sunt prevăzute cheltuieli aferente promovării, se verifică dacă acestea corespund activităților asumate prin proiect și dacă există concordanță între activitățile prevăzute și cheltuielile bugetate.</w:t>
            </w:r>
          </w:p>
          <w:p>
            <w:pPr>
              <w:spacing w:line="360" w:lineRule="auto"/>
              <w:ind w:left="0" w:right="0" w:firstLine="493"/>
            </w:pPr>
            <w:r>
              <w:rPr>
                <w:rFonts w:ascii="Cambria" w:hAnsi="Cambria"/>
                <w:b w:val="false"/>
                <w:sz w:val="24"/>
              </w:rPr>
              <w:t>Din Doc. 7 – Angajament privind valorificarea, diseminarea, promovarea către publicul larg a rezultatelor obținute în urma implementării proiectului se verifică asumarea activităților de valorificare, diseminare și promovare către publicul larg a rezultatelor obținute în urma implementării proiectului.</w:t>
            </w:r>
          </w:p>
          <w:p>
            <w:pPr>
              <w:spacing w:line="360" w:lineRule="auto"/>
              <w:ind w:left="0" w:right="0" w:firstLine="493"/>
            </w:pPr>
            <w:r>
              <w:rPr>
                <w:rFonts w:ascii="Cambria" w:hAnsi="Cambria"/>
                <w:b w:val="false"/>
                <w:sz w:val="24"/>
              </w:rPr>
              <w:t>Se verifică în mod corelat informațiile cuprinse în Doc. 1, Doc. 2 și Doc. 7.</w:t>
            </w:r>
          </w:p>
          <w:p>
            <w:pPr>
              <w:spacing w:line="360" w:lineRule="auto"/>
              <w:ind w:left="0" w:right="0" w:firstLine="493"/>
            </w:pPr>
            <w:r>
              <w:rPr>
                <w:rFonts w:ascii="Cambria" w:hAnsi="Cambria"/>
                <w:b w:val="false"/>
                <w:sz w:val="24"/>
              </w:rPr>
              <w:t>Din documentele verificate trebuie să poată fi identificate în mod clar:</w:t>
            </w:r>
          </w:p>
          <w:p>
            <w:pPr>
              <w:pStyle w:val="ListParagraph"/>
              <w:numPr>
                <w:ilvl w:val="0"/>
                <w:numId w:val="11"/>
              </w:numPr>
            </w:pPr>
            <w:r>
              <w:rPr>
                <w:rFonts w:ascii="Cambria" w:hAnsi="Cambria"/>
                <w:b w:val="false"/>
                <w:sz w:val="24"/>
              </w:rPr>
              <w:t>acțiunile de promovare prevăzute prin proiect;</w:t>
            </w:r>
          </w:p>
          <w:p>
            <w:pPr>
              <w:pStyle w:val="ListParagraph"/>
              <w:numPr>
                <w:ilvl w:val="0"/>
                <w:numId w:val="11"/>
              </w:numPr>
            </w:pPr>
            <w:r>
              <w:rPr>
                <w:rFonts w:ascii="Cambria" w:hAnsi="Cambria"/>
                <w:b w:val="false"/>
                <w:sz w:val="24"/>
              </w:rPr>
              <w:t>partenerul sau partenerii care le realizează;</w:t>
            </w:r>
          </w:p>
          <w:p>
            <w:pPr>
              <w:pStyle w:val="ListParagraph"/>
              <w:numPr>
                <w:ilvl w:val="0"/>
                <w:numId w:val="11"/>
              </w:numPr>
            </w:pPr>
            <w:r>
              <w:rPr>
                <w:rFonts w:ascii="Cambria" w:hAnsi="Cambria"/>
                <w:b w:val="false"/>
                <w:sz w:val="24"/>
              </w:rPr>
              <w:t>teritoriul pe care acestea se desfășoară;</w:t>
            </w:r>
          </w:p>
          <w:p>
            <w:pPr>
              <w:pStyle w:val="ListParagraph"/>
              <w:numPr>
                <w:ilvl w:val="0"/>
                <w:numId w:val="11"/>
              </w:numPr>
            </w:pPr>
            <w:r>
              <w:rPr>
                <w:rFonts w:ascii="Cambria" w:hAnsi="Cambria"/>
                <w:b w:val="false"/>
                <w:sz w:val="24"/>
              </w:rPr>
              <w:t>cheltuielile aferente, dacă este cazul;</w:t>
            </w:r>
          </w:p>
          <w:p>
            <w:pPr>
              <w:pStyle w:val="ListParagraph"/>
              <w:numPr>
                <w:ilvl w:val="0"/>
                <w:numId w:val="11"/>
              </w:numPr>
            </w:pPr>
            <w:r>
              <w:rPr>
                <w:rFonts w:ascii="Cambria" w:hAnsi="Cambria"/>
                <w:b w:val="false"/>
                <w:sz w:val="24"/>
              </w:rPr>
              <w:t>rezultatele care urmează să fie valorificate, diseminate și promovate.</w:t>
            </w:r>
          </w:p>
          <w:p>
            <w:pPr>
              <w:spacing w:line="360" w:lineRule="auto"/>
              <w:ind w:left="0" w:right="0" w:firstLine="493"/>
            </w:pPr>
            <w:r>
              <w:rPr>
                <w:rFonts w:ascii="Cambria" w:hAnsi="Cambria"/>
                <w:b w:val="false"/>
                <w:sz w:val="24"/>
              </w:rPr>
              <w:t>Informațiile din documentele verificate trebuie să fie concordante și să permită confirmarea faptului că acțiunile de promovare se realizează pe teritoriul viitorului GAL și/sau pe teritoriul GAL-ului partener. Aceasta este și logica deja prevăzută în versiunea actuală a ghidului.</w:t>
            </w:r>
          </w:p>
          <w:p>
            <w:pPr>
              <w:spacing w:line="360" w:lineRule="auto"/>
              <w:ind w:left="0" w:right="0" w:firstLine="493"/>
            </w:pPr>
            <w:r>
              <w:rPr>
                <w:rFonts w:ascii="Cambria" w:hAnsi="Cambria"/>
                <w:b w:val="false"/>
                <w:sz w:val="24"/>
              </w:rPr>
              <w:t>În situația în care documentele conțin informații neclare, incomplete, necorelate sau contradictorii, pot fi solicitate informații suplimentare.</w:t>
            </w:r>
          </w:p>
          <w:p>
            <w:pPr>
              <w:spacing w:line="360" w:lineRule="auto"/>
              <w:ind w:left="0" w:right="0" w:firstLine="493"/>
            </w:pPr>
            <w:r>
              <w:rPr>
                <w:rFonts w:ascii="Cambria" w:hAnsi="Cambria"/>
                <w:b w:val="false"/>
                <w:sz w:val="24"/>
              </w:rPr>
              <w:t>Rezultatul evaluării:</w:t>
            </w:r>
          </w:p>
          <w:p>
            <w:pPr>
              <w:spacing w:line="360" w:lineRule="auto"/>
              <w:ind w:left="0" w:right="0" w:firstLine="493"/>
            </w:pPr>
            <w:r>
              <w:rPr>
                <w:rFonts w:ascii="Cambria" w:hAnsi="Cambria"/>
                <w:b w:val="false"/>
                <w:sz w:val="24"/>
              </w:rPr>
              <w:t>ELIGIBIL – criteriul este îndeplinit dacă:</w:t>
            </w:r>
          </w:p>
          <w:p>
            <w:pPr>
              <w:pStyle w:val="ListParagraph"/>
              <w:numPr>
                <w:ilvl w:val="0"/>
                <w:numId w:val="12"/>
              </w:numPr>
            </w:pPr>
            <w:r>
              <w:rPr>
                <w:rFonts w:ascii="Cambria" w:hAnsi="Cambria"/>
                <w:b w:val="false"/>
                <w:sz w:val="24"/>
              </w:rPr>
              <w:t>acțiunile de promovare prevăzute prin proiect se realizează pe teritoriul viitorului GAL și/sau pe teritoriul GAL-ului partener;</w:t>
            </w:r>
          </w:p>
          <w:p>
            <w:pPr>
              <w:pStyle w:val="ListParagraph"/>
              <w:numPr>
                <w:ilvl w:val="0"/>
                <w:numId w:val="12"/>
              </w:numPr>
            </w:pPr>
            <w:r>
              <w:rPr>
                <w:rFonts w:ascii="Cambria" w:hAnsi="Cambria"/>
                <w:b w:val="false"/>
                <w:sz w:val="24"/>
              </w:rPr>
              <w:t>teritoriul pe care se realizează acțiunile de promovare poate fi identificat în mod clar din documentele proiectului;</w:t>
            </w:r>
          </w:p>
          <w:p>
            <w:pPr>
              <w:pStyle w:val="ListParagraph"/>
              <w:numPr>
                <w:ilvl w:val="0"/>
                <w:numId w:val="12"/>
              </w:numPr>
            </w:pPr>
            <w:r>
              <w:rPr>
                <w:rFonts w:ascii="Cambria" w:hAnsi="Cambria"/>
                <w:b w:val="false"/>
                <w:sz w:val="24"/>
              </w:rPr>
              <w:t>acțiunile sunt asumate de partenerii implicați în proiect;</w:t>
            </w:r>
          </w:p>
          <w:p>
            <w:pPr>
              <w:pStyle w:val="ListParagraph"/>
              <w:numPr>
                <w:ilvl w:val="0"/>
                <w:numId w:val="12"/>
              </w:numPr>
            </w:pPr>
            <w:r>
              <w:rPr>
                <w:rFonts w:ascii="Cambria" w:hAnsi="Cambria"/>
                <w:b w:val="false"/>
                <w:sz w:val="24"/>
              </w:rPr>
              <w:t>cheltuielile aferente acțiunilor de promovare, dacă sunt prevăzute, sunt fundamentate și corelate cu activitățile proiectului;</w:t>
            </w:r>
          </w:p>
          <w:p>
            <w:pPr>
              <w:pStyle w:val="ListParagraph"/>
              <w:numPr>
                <w:ilvl w:val="0"/>
                <w:numId w:val="12"/>
              </w:numPr>
            </w:pPr>
            <w:r>
              <w:rPr>
                <w:rFonts w:ascii="Cambria" w:hAnsi="Cambria"/>
                <w:b w:val="false"/>
                <w:sz w:val="24"/>
              </w:rPr>
              <w:t>este asumată valorificarea, diseminarea și promovarea către publicul larg a rezultatelor proiectului;</w:t>
            </w:r>
          </w:p>
          <w:p>
            <w:pPr>
              <w:pStyle w:val="ListParagraph"/>
              <w:numPr>
                <w:ilvl w:val="0"/>
                <w:numId w:val="12"/>
              </w:numPr>
            </w:pPr>
            <w:r>
              <w:rPr>
                <w:rFonts w:ascii="Cambria" w:hAnsi="Cambria"/>
                <w:b w:val="false"/>
                <w:sz w:val="24"/>
              </w:rPr>
              <w:t>informațiile din documentele verificate sunt concordante.</w:t>
            </w:r>
          </w:p>
          <w:p>
            <w:pPr>
              <w:spacing w:line="360" w:lineRule="auto"/>
              <w:ind w:left="0" w:right="0" w:firstLine="493"/>
            </w:pPr>
            <w:r>
              <w:rPr>
                <w:rFonts w:ascii="Cambria" w:hAnsi="Cambria"/>
                <w:b w:val="false"/>
                <w:sz w:val="24"/>
              </w:rPr>
              <w:t>NEELIGIBIL – criteriul nu este îndeplinit dacă:</w:t>
            </w:r>
          </w:p>
          <w:p>
            <w:pPr>
              <w:pStyle w:val="ListParagraph"/>
              <w:numPr>
                <w:ilvl w:val="0"/>
                <w:numId w:val="13"/>
              </w:numPr>
            </w:pPr>
            <w:r>
              <w:rPr>
                <w:rFonts w:ascii="Cambria" w:hAnsi="Cambria"/>
                <w:b w:val="false"/>
                <w:sz w:val="24"/>
              </w:rPr>
              <w:t>acțiunile de promovare sunt prevăzute a se realiza în afara teritoriului viitorului GAL și a teritoriului GAL-ului partener;</w:t>
            </w:r>
          </w:p>
          <w:p>
            <w:pPr>
              <w:pStyle w:val="ListParagraph"/>
              <w:numPr>
                <w:ilvl w:val="0"/>
                <w:numId w:val="13"/>
              </w:numPr>
            </w:pPr>
            <w:r>
              <w:rPr>
                <w:rFonts w:ascii="Cambria" w:hAnsi="Cambria"/>
                <w:b w:val="false"/>
                <w:sz w:val="24"/>
              </w:rPr>
              <w:t>din documentele prezentate nu poate fi identificat teritoriul pe care se realizează acțiunile de promovare;</w:t>
            </w:r>
          </w:p>
          <w:p>
            <w:pPr>
              <w:pStyle w:val="ListParagraph"/>
              <w:numPr>
                <w:ilvl w:val="0"/>
                <w:numId w:val="13"/>
              </w:numPr>
            </w:pPr>
            <w:r>
              <w:rPr>
                <w:rFonts w:ascii="Cambria" w:hAnsi="Cambria"/>
                <w:b w:val="false"/>
                <w:sz w:val="24"/>
              </w:rPr>
              <w:t>acțiunile de promovare nu sunt asumate în cadrul proiectului de cooperare;</w:t>
            </w:r>
          </w:p>
          <w:p>
            <w:pPr>
              <w:pStyle w:val="ListParagraph"/>
              <w:numPr>
                <w:ilvl w:val="0"/>
                <w:numId w:val="13"/>
              </w:numPr>
            </w:pPr>
            <w:r>
              <w:rPr>
                <w:rFonts w:ascii="Cambria" w:hAnsi="Cambria"/>
                <w:b w:val="false"/>
                <w:sz w:val="24"/>
              </w:rPr>
              <w:t>cheltuielile aferente promovării, dacă sunt prevăzute, nu sunt corelate cu activitățile proiectului;</w:t>
            </w:r>
          </w:p>
          <w:p>
            <w:pPr>
              <w:pStyle w:val="ListParagraph"/>
              <w:numPr>
                <w:ilvl w:val="0"/>
                <w:numId w:val="13"/>
              </w:numPr>
            </w:pPr>
            <w:r>
              <w:rPr>
                <w:rFonts w:ascii="Cambria" w:hAnsi="Cambria"/>
                <w:b w:val="false"/>
                <w:sz w:val="24"/>
              </w:rPr>
              <w:t>Doc. 7 nu permite confirmarea asumării activităților de valorificare, diseminare și promovare către publicul larg a rezultatelor proiectului;</w:t>
            </w:r>
          </w:p>
          <w:p>
            <w:pPr>
              <w:pStyle w:val="ListParagraph"/>
              <w:numPr>
                <w:ilvl w:val="0"/>
                <w:numId w:val="13"/>
              </w:numPr>
            </w:pPr>
            <w:r>
              <w:rPr>
                <w:rFonts w:ascii="Cambria" w:hAnsi="Cambria"/>
                <w:b w:val="false"/>
                <w:sz w:val="24"/>
              </w:rPr>
              <w:t>există neconcordanțe între documentele verificate care nu permit confirmarea îndeplinirii criteriului;</w:t>
            </w:r>
          </w:p>
          <w:p>
            <w:pPr>
              <w:pStyle w:val="ListParagraph"/>
              <w:numPr>
                <w:ilvl w:val="0"/>
                <w:numId w:val="13"/>
              </w:numPr>
            </w:pPr>
            <w:r>
              <w:rPr>
                <w:rFonts w:ascii="Cambria" w:hAnsi="Cambria"/>
                <w:b w:val="false"/>
                <w:sz w:val="24"/>
              </w:rPr>
              <w:t>în urma solicitării de informații suplimentare, dacă este cazul, nu poate fi demonstrată îndeplinirea criteriului.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 L</w:t>
            </w:r>
          </w:p>
        </w:tc>
        <w:tc>
          <w:tcPr>
            <w:vAlign w:val="center"/>
          </w:tcPr>
          <w:p>
            <w:r>
              <w:rPr>
                <w:rFonts w:ascii="Cambria Bold" w:hAnsi="Cambria Bold"/>
                <w:b/>
                <w:color w:val="1B4167"/>
                <w:sz w:val="24"/>
              </w:rPr>
              <w:t>Partenerii pot fi structuri similare GAL-urilor de tip CLLD sau alte parteneriate care sa implementeze o strategie de dezvoltare locala din Europa.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6 – Document oficial (statut, act constitutiv etc.) redactat/tradus autorizat în limba română, din care să rezulte că parteneriatul este de tip DLRC și că implementează o strategie de dezvoltare locală. Acest document se va prezenta doar în cazul parteneriatelor care nu sunt GAL-uri recunoscute la nivel european. În cazul GAL-urilor recunoscute la nivel european, verificarea se va face pe site-ul Rețelei Europene de Dezvoltare Rurală.</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partenerii identificați în cadrul proiectului sunt Grupuri de Acțiune Locală sau structuri similare GAL-urilor de tip CLLD/DLRC ori alte parteneriate care implementează o strategie de dezvoltare locală din Europa.</w:t>
            </w:r>
          </w:p>
          <w:p>
            <w:pPr>
              <w:spacing w:line="360" w:lineRule="auto"/>
              <w:ind w:left="0" w:right="0" w:firstLine="493"/>
            </w:pPr>
            <w:r>
              <w:rPr>
                <w:rFonts w:ascii="Cambria" w:hAnsi="Cambria"/>
                <w:b w:val="false"/>
                <w:sz w:val="24"/>
              </w:rPr>
              <w:t>Din Doc. 1 – Acord de cooperare – Anexa 6 – Formularul 1 – Acord de cooperare se verifică:</w:t>
            </w:r>
          </w:p>
          <w:p>
            <w:pPr>
              <w:pStyle w:val="ListParagraph"/>
              <w:numPr>
                <w:ilvl w:val="0"/>
                <w:numId w:val="2"/>
              </w:numPr>
            </w:pPr>
            <w:r>
              <w:rPr>
                <w:rFonts w:ascii="Cambria" w:hAnsi="Cambria"/>
                <w:b w:val="false"/>
                <w:sz w:val="24"/>
              </w:rPr>
              <w:t>identificarea tuturor partenerilor implicați în proiectul de cooperare;</w:t>
            </w:r>
          </w:p>
          <w:p>
            <w:pPr>
              <w:pStyle w:val="ListParagraph"/>
              <w:numPr>
                <w:ilvl w:val="0"/>
                <w:numId w:val="2"/>
              </w:numPr>
            </w:pPr>
            <w:r>
              <w:rPr>
                <w:rFonts w:ascii="Cambria" w:hAnsi="Cambria"/>
                <w:b w:val="false"/>
                <w:sz w:val="24"/>
              </w:rPr>
              <w:t>denumirea și datele de identificare ale fiecărui partener;</w:t>
            </w:r>
          </w:p>
          <w:p>
            <w:pPr>
              <w:pStyle w:val="ListParagraph"/>
              <w:numPr>
                <w:ilvl w:val="0"/>
                <w:numId w:val="2"/>
              </w:numPr>
            </w:pPr>
            <w:r>
              <w:rPr>
                <w:rFonts w:ascii="Cambria" w:hAnsi="Cambria"/>
                <w:b w:val="false"/>
                <w:sz w:val="24"/>
              </w:rPr>
              <w:t>tipul/forma parteneriatului;</w:t>
            </w:r>
          </w:p>
          <w:p>
            <w:pPr>
              <w:pStyle w:val="ListParagraph"/>
              <w:numPr>
                <w:ilvl w:val="0"/>
                <w:numId w:val="2"/>
              </w:numPr>
            </w:pPr>
            <w:r>
              <w:rPr>
                <w:rFonts w:ascii="Cambria" w:hAnsi="Cambria"/>
                <w:b w:val="false"/>
                <w:sz w:val="24"/>
              </w:rPr>
              <w:t>rolul și responsabilitățile fiecărui partener în cadrul proiectului;</w:t>
            </w:r>
          </w:p>
          <w:p>
            <w:pPr>
              <w:pStyle w:val="ListParagraph"/>
              <w:numPr>
                <w:ilvl w:val="0"/>
                <w:numId w:val="2"/>
              </w:numPr>
            </w:pPr>
            <w:r>
              <w:rPr>
                <w:rFonts w:ascii="Cambria" w:hAnsi="Cambria"/>
                <w:b w:val="false"/>
                <w:sz w:val="24"/>
              </w:rPr>
              <w:t>activitățile asumate de fiecare partener;</w:t>
            </w:r>
          </w:p>
          <w:p>
            <w:pPr>
              <w:pStyle w:val="ListParagraph"/>
              <w:numPr>
                <w:ilvl w:val="0"/>
                <w:numId w:val="2"/>
              </w:numPr>
            </w:pPr>
            <w:r>
              <w:rPr>
                <w:rFonts w:ascii="Cambria" w:hAnsi="Cambria"/>
                <w:b w:val="false"/>
                <w:sz w:val="24"/>
              </w:rPr>
              <w:t>asumarea participării la proiectul de cooperare.</w:t>
            </w:r>
          </w:p>
          <w:p>
            <w:pPr>
              <w:spacing w:line="360" w:lineRule="auto"/>
              <w:ind w:left="0" w:right="0" w:firstLine="493"/>
            </w:pPr>
            <w:r>
              <w:rPr>
                <w:rFonts w:ascii="Cambria" w:hAnsi="Cambria"/>
                <w:b w:val="false"/>
                <w:sz w:val="24"/>
              </w:rPr>
              <w:t>Pentru partenerii care sunt GAL-uri recunoscute la nivel european, se verifică existența și recunoașterea acestora prin consultarea site-ului Rețelei Europene de Dezvoltare Rurală.</w:t>
            </w:r>
          </w:p>
          <w:p>
            <w:pPr>
              <w:spacing w:line="360" w:lineRule="auto"/>
              <w:ind w:left="0" w:right="0" w:firstLine="493"/>
            </w:pPr>
            <w:r>
              <w:rPr>
                <w:rFonts w:ascii="Cambria" w:hAnsi="Cambria"/>
                <w:b w:val="false"/>
                <w:sz w:val="24"/>
              </w:rPr>
              <w:t>Pentru partenerii care nu sunt GAL-uri recunoscute la nivel european, din Doc. 6 – Document oficial (statut, act constitutiv etc.) redactat/tradus autorizat în limba română se verifică dacă:</w:t>
            </w:r>
          </w:p>
          <w:p>
            <w:pPr>
              <w:pStyle w:val="ListParagraph"/>
              <w:numPr>
                <w:ilvl w:val="0"/>
                <w:numId w:val="14"/>
              </w:numPr>
            </w:pPr>
            <w:r>
              <w:rPr>
                <w:rFonts w:ascii="Cambria" w:hAnsi="Cambria"/>
                <w:b w:val="false"/>
                <w:sz w:val="24"/>
              </w:rPr>
              <w:t>parteneriatul este de tip DLRC/CLLD sau reprezintă o structură similară unui GAL;</w:t>
            </w:r>
          </w:p>
          <w:p>
            <w:pPr>
              <w:pStyle w:val="ListParagraph"/>
              <w:numPr>
                <w:ilvl w:val="0"/>
                <w:numId w:val="14"/>
              </w:numPr>
            </w:pPr>
            <w:r>
              <w:rPr>
                <w:rFonts w:ascii="Cambria" w:hAnsi="Cambria"/>
                <w:b w:val="false"/>
                <w:sz w:val="24"/>
              </w:rPr>
              <w:t>parteneriatul implementează o strategie de dezvoltare locală;</w:t>
            </w:r>
          </w:p>
          <w:p>
            <w:pPr>
              <w:pStyle w:val="ListParagraph"/>
              <w:numPr>
                <w:ilvl w:val="0"/>
                <w:numId w:val="14"/>
              </w:numPr>
            </w:pPr>
            <w:r>
              <w:rPr>
                <w:rFonts w:ascii="Cambria" w:hAnsi="Cambria"/>
                <w:b w:val="false"/>
                <w:sz w:val="24"/>
              </w:rPr>
              <w:t>scopul și modul de organizare al structurii sunt compatibile cu cerințele aplicabile proiectelor de cooperare;</w:t>
            </w:r>
          </w:p>
          <w:p>
            <w:pPr>
              <w:pStyle w:val="ListParagraph"/>
              <w:numPr>
                <w:ilvl w:val="0"/>
                <w:numId w:val="14"/>
              </w:numPr>
            </w:pPr>
            <w:r>
              <w:rPr>
                <w:rFonts w:ascii="Cambria" w:hAnsi="Cambria"/>
                <w:b w:val="false"/>
                <w:sz w:val="24"/>
              </w:rPr>
              <w:t>structura parteneră este localizată în Europa.</w:t>
            </w:r>
          </w:p>
          <w:p>
            <w:pPr>
              <w:spacing w:line="360" w:lineRule="auto"/>
              <w:ind w:left="0" w:right="0" w:firstLine="493"/>
            </w:pPr>
            <w:r>
              <w:rPr>
                <w:rFonts w:ascii="Cambria" w:hAnsi="Cambria"/>
                <w:b w:val="false"/>
                <w:sz w:val="24"/>
              </w:rPr>
              <w:t>Se verifică concordanța dintre partenerii menționați în Doc. 1 – Acord de cooperare – Anexa 6 – Formularul 1 – Acord de cooperare și informațiile rezultate din Doc. 6, respectiv din verificările efectuate pe site-ul Rețelei Europene de Dezvoltare Rurală, după caz.</w:t>
            </w:r>
          </w:p>
          <w:p>
            <w:pPr>
              <w:spacing w:line="360" w:lineRule="auto"/>
              <w:ind w:left="0" w:right="0" w:firstLine="493"/>
            </w:pPr>
            <w:r>
              <w:rPr>
                <w:rFonts w:ascii="Cambria" w:hAnsi="Cambria"/>
                <w:b w:val="false"/>
                <w:sz w:val="24"/>
              </w:rPr>
              <w:t>Pentru fiecare partener trebuie să poată fi stabilită în mod clar calitatea acestuia de GAL sau de structură similară GAL-urilor de tip CLLD/DLRC ori de alt parteneriat care implementează o strategie de dezvoltare locală din Europa. Metodologia din ghidul actual urmărește deja această verificare și utilizarea documentului oficial numai pentru parteneriatele care nu sunt GAL-uri recunoscute la nivel european.</w:t>
            </w:r>
          </w:p>
          <w:p>
            <w:pPr>
              <w:spacing w:line="360" w:lineRule="auto"/>
              <w:ind w:left="0" w:right="0" w:firstLine="493"/>
            </w:pPr>
            <w:r>
              <w:rPr>
                <w:rFonts w:ascii="Cambria" w:hAnsi="Cambria"/>
                <w:b w:val="false"/>
                <w:sz w:val="24"/>
              </w:rPr>
              <w:t>În situația în care documentele conțin informații neclare, incomplete, necorelate sau contradictorii, pot fi solicitate informații suplimentare în condițiile prevăzute în capitolul „Modalitatea de solicitare a informațiilor suplimentare și termenele de răspuns”.</w:t>
            </w:r>
          </w:p>
          <w:p>
            <w:pPr>
              <w:spacing w:line="360" w:lineRule="auto"/>
              <w:ind w:left="0" w:right="0" w:firstLine="493"/>
            </w:pPr>
            <w:r>
              <w:rPr>
                <w:rFonts w:ascii="Cambria" w:hAnsi="Cambria"/>
                <w:b w:val="false"/>
                <w:sz w:val="24"/>
              </w:rPr>
              <w:t>Rezultatul evaluării:</w:t>
            </w:r>
          </w:p>
          <w:p>
            <w:pPr>
              <w:spacing w:line="360" w:lineRule="auto"/>
              <w:ind w:left="0" w:right="0" w:firstLine="493"/>
            </w:pPr>
            <w:r>
              <w:rPr>
                <w:rFonts w:ascii="Cambria" w:hAnsi="Cambria"/>
                <w:b w:val="false"/>
                <w:sz w:val="24"/>
              </w:rPr>
              <w:t>ELIGIBIL – criteriul este îndeplinit dacă:</w:t>
            </w:r>
          </w:p>
          <w:p>
            <w:pPr>
              <w:pStyle w:val="ListParagraph"/>
              <w:numPr>
                <w:ilvl w:val="0"/>
                <w:numId w:val="15"/>
              </w:numPr>
            </w:pPr>
            <w:r>
              <w:rPr>
                <w:rFonts w:ascii="Cambria" w:hAnsi="Cambria"/>
                <w:b w:val="false"/>
                <w:sz w:val="24"/>
              </w:rPr>
              <w:t>pentru toți partenerii identificați în Doc. 1 se confirmă că aceștia sunt GAL-uri sau structuri similare GAL-urilor de tip CLLD/DLRC ori alte parteneriate care implementează o strategie de dezvoltare locală din Europa;</w:t>
            </w:r>
          </w:p>
          <w:p>
            <w:pPr>
              <w:pStyle w:val="ListParagraph"/>
              <w:numPr>
                <w:ilvl w:val="0"/>
                <w:numId w:val="15"/>
              </w:numPr>
            </w:pPr>
            <w:r>
              <w:rPr>
                <w:rFonts w:ascii="Cambria" w:hAnsi="Cambria"/>
                <w:b w:val="false"/>
                <w:sz w:val="24"/>
              </w:rPr>
              <w:t>pentru partenerii care nu sunt GAL-uri recunoscute la nivel european, Doc. 6 confirmă caracterul de structură de tip DLRC/CLLD sau similară unui GAL și implementarea unei strategii de dezvoltare locală;</w:t>
            </w:r>
          </w:p>
          <w:p>
            <w:pPr>
              <w:pStyle w:val="ListParagraph"/>
              <w:numPr>
                <w:ilvl w:val="0"/>
                <w:numId w:val="15"/>
              </w:numPr>
            </w:pPr>
            <w:r>
              <w:rPr>
                <w:rFonts w:ascii="Cambria" w:hAnsi="Cambria"/>
                <w:b w:val="false"/>
                <w:sz w:val="24"/>
              </w:rPr>
              <w:t>pentru GAL-urile recunoscute la nivel european, această calitate este confirmată prin verificarea pe site-ul Rețelei Europene de Dezvoltare Rurală;</w:t>
            </w:r>
          </w:p>
          <w:p>
            <w:pPr>
              <w:pStyle w:val="ListParagraph"/>
              <w:numPr>
                <w:ilvl w:val="0"/>
                <w:numId w:val="15"/>
              </w:numPr>
            </w:pPr>
            <w:r>
              <w:rPr>
                <w:rFonts w:ascii="Cambria" w:hAnsi="Cambria"/>
                <w:b w:val="false"/>
                <w:sz w:val="24"/>
              </w:rPr>
              <w:t>informațiile privind partenerii sunt concordante în documentele verificate.</w:t>
            </w:r>
          </w:p>
          <w:p>
            <w:pPr>
              <w:spacing w:line="360" w:lineRule="auto"/>
              <w:ind w:left="0" w:right="0" w:firstLine="493"/>
            </w:pPr>
            <w:r>
              <w:rPr>
                <w:rFonts w:ascii="Cambria" w:hAnsi="Cambria"/>
                <w:b w:val="false"/>
                <w:sz w:val="24"/>
              </w:rPr>
              <w:t>NEELIGIBIL – criteriul nu este îndeplinit dacă:</w:t>
            </w:r>
          </w:p>
          <w:p>
            <w:pPr>
              <w:pStyle w:val="ListParagraph"/>
              <w:numPr>
                <w:ilvl w:val="0"/>
                <w:numId w:val="16"/>
              </w:numPr>
            </w:pPr>
            <w:r>
              <w:rPr>
                <w:rFonts w:ascii="Cambria" w:hAnsi="Cambria"/>
                <w:b w:val="false"/>
                <w:sz w:val="24"/>
              </w:rPr>
              <w:t>unul sau mai mulți dintre partenerii proiectului nu sunt GAL-uri și nici structuri similare GAL-urilor de tip CLLD/DLRC sau alte parteneriate care implementează o strategie de dezvoltare locală;</w:t>
            </w:r>
          </w:p>
          <w:p>
            <w:pPr>
              <w:pStyle w:val="ListParagraph"/>
              <w:numPr>
                <w:ilvl w:val="0"/>
                <w:numId w:val="16"/>
              </w:numPr>
            </w:pPr>
            <w:r>
              <w:rPr>
                <w:rFonts w:ascii="Cambria" w:hAnsi="Cambria"/>
                <w:b w:val="false"/>
                <w:sz w:val="24"/>
              </w:rPr>
              <w:t>pentru unul sau mai mulți parteneri nu se poate demonstra implementarea unei strategii de dezvoltare locală;</w:t>
            </w:r>
          </w:p>
          <w:p>
            <w:pPr>
              <w:pStyle w:val="ListParagraph"/>
              <w:numPr>
                <w:ilvl w:val="0"/>
                <w:numId w:val="16"/>
              </w:numPr>
            </w:pPr>
            <w:r>
              <w:rPr>
                <w:rFonts w:ascii="Cambria" w:hAnsi="Cambria"/>
                <w:b w:val="false"/>
                <w:sz w:val="24"/>
              </w:rPr>
              <w:t>unul sau mai mulți parteneri nu sunt localizați în Europa;</w:t>
            </w:r>
          </w:p>
          <w:p>
            <w:pPr>
              <w:pStyle w:val="ListParagraph"/>
              <w:numPr>
                <w:ilvl w:val="0"/>
                <w:numId w:val="16"/>
              </w:numPr>
            </w:pPr>
            <w:r>
              <w:rPr>
                <w:rFonts w:ascii="Cambria" w:hAnsi="Cambria"/>
                <w:b w:val="false"/>
                <w:sz w:val="24"/>
              </w:rPr>
              <w:t>Doc. 6, atunci când este obligatoriu, nu permite confirmarea caracterului de structură de tip DLRC/CLLD sau similară unui GAL și/sau a implementării unei strategii de dezvoltare locală;</w:t>
            </w:r>
          </w:p>
          <w:p>
            <w:pPr>
              <w:pStyle w:val="ListParagraph"/>
              <w:numPr>
                <w:ilvl w:val="0"/>
                <w:numId w:val="16"/>
              </w:numPr>
            </w:pPr>
            <w:r>
              <w:rPr>
                <w:rFonts w:ascii="Cambria" w:hAnsi="Cambria"/>
                <w:b w:val="false"/>
                <w:sz w:val="24"/>
              </w:rPr>
              <w:t>există neconcordanțe între partenerii identificați în Doc. 1 și documentele/informațiile utilizate pentru verificarea acestora;</w:t>
            </w:r>
          </w:p>
          <w:p>
            <w:pPr>
              <w:pStyle w:val="ListParagraph"/>
              <w:numPr>
                <w:ilvl w:val="0"/>
                <w:numId w:val="16"/>
              </w:numPr>
            </w:pPr>
            <w:r>
              <w:rPr>
                <w:rFonts w:ascii="Cambria" w:hAnsi="Cambria"/>
                <w:b w:val="false"/>
                <w:sz w:val="24"/>
              </w:rPr>
              <w:t>în urma solicitării de informații suplimentare, dacă este cazul, nu poate fi demonstrată îndeplinirea criteriului.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 L</w:t>
            </w:r>
          </w:p>
        </w:tc>
        <w:tc>
          <w:tcPr>
            <w:vAlign w:val="center"/>
          </w:tcPr>
          <w:p>
            <w:pPr>
              <w:spacing w:line="360" w:lineRule="auto"/>
              <w:ind w:left="0" w:right="0" w:firstLine="493"/>
            </w:pPr>
            <w:r>
              <w:rPr>
                <w:rFonts w:ascii="Cambria Bold" w:hAnsi="Cambria Bold"/>
                <w:b/>
                <w:color w:val="1B4167"/>
                <w:sz w:val="24"/>
              </w:rPr>
              <w:t>Proiectele se vor desfășura numai pe teritoriul parteneriatului AMARADIA- JIU(Condiție de eligibilitate aplicată tuturor măsurilor finanțate prin FEADR)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 Anexa 7 – Model Cerere de finanțare intervenție DR-36 LEADER pentru proiecte de cooperare între GAL-uri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2 –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3 – Documentația tehnico-economică, obligatorie doar pentru proiectele care conțin investiții.</w:t>
            </w:r>
          </w:p>
          <w:p>
            <w:pPr>
              <w:spacing w:line="360" w:lineRule="auto"/>
              <w:ind w:left="0" w:right="0" w:firstLine="493"/>
            </w:pPr>
            <w:r>
              <w:rPr>
                <w:rFonts w:ascii="Cambria" w:hAnsi="Cambria"/>
                <w:b w:val="false"/>
                <w:sz w:val="24"/>
              </w:rPr>
              <w:t>Doc. 8 – Documente care să ateste dreptul de proprietate/folosință pentru imobilul (clădirile și/sau terenurile) pe care vor fi realizate investițiile, dacă este cazul.</w:t>
            </w:r>
          </w:p>
          <w:p>
            <w:pPr>
              <w:spacing w:line="360" w:lineRule="auto"/>
              <w:ind w:left="0" w:right="0" w:firstLine="493"/>
            </w:pPr>
            <w:r>
              <w:rPr>
                <w:rFonts w:ascii="Cambria" w:hAnsi="Cambria"/>
                <w:b w:val="false"/>
                <w:sz w:val="24"/>
              </w:rPr>
              <w:t>Doc. 9 – Acordul proprietarilor cu privire la realizarea investiției, în cazul investițiilor fără construcții-montaj, dacă este cazul.</w:t>
            </w:r>
          </w:p>
          <w:p>
            <w:pPr>
              <w:spacing w:line="360" w:lineRule="auto"/>
              <w:ind w:left="0" w:right="0" w:firstLine="493"/>
            </w:pPr>
            <w:r>
              <w:rPr>
                <w:rFonts w:ascii="Cambria" w:hAnsi="Cambria"/>
                <w:b w:val="false"/>
                <w:sz w:val="24"/>
              </w:rPr>
              <w:t>Doc. 10 –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pStyle w:val="ListParagraph"/>
              <w:numPr>
                <w:ilvl w:val="0"/>
                <w:numId w:val="2"/>
              </w:numPr>
            </w:pPr>
            <w:r>
              <w:rPr>
                <w:rFonts w:ascii="Cambria" w:hAnsi="Cambria"/>
                <w:b w:val="false"/>
                <w:sz w:val="24"/>
              </w:rPr>
              <w:t>Alte documente justificative relevante pentru verificarea teritoriului de implementare, dacă este cazul.</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proiectul de cooperare se desfășoară pe teritoriul parteneriatului constituit în vederea implementării proiectului, în conformitate cu prevederile Fișei intervenției M7 – „Cooperarea și dezvoltarea teritoriului” și cu regulile aplicabile proiectelor de cooperare între GAL-uri.</w:t>
            </w:r>
          </w:p>
          <w:p>
            <w:pPr>
              <w:spacing w:line="360" w:lineRule="auto"/>
              <w:ind w:left="0" w:right="0" w:firstLine="493"/>
            </w:pPr>
            <w:r>
              <w:rPr>
                <w:rFonts w:ascii="Cambria" w:hAnsi="Cambria"/>
                <w:b w:val="false"/>
                <w:sz w:val="24"/>
              </w:rPr>
              <w:t>Având în vedere specificul proiectelor de cooperare interteritorială și transnațională, prin teritoriul parteneriatului se înțelege teritoriul cumulat al tuturor GAL-urilor și/sau structurilor similare participante la proiect, care au încheiat și semnat Acordul de cooperare.</w:t>
            </w:r>
          </w:p>
          <w:p>
            <w:pPr>
              <w:spacing w:line="360" w:lineRule="auto"/>
              <w:ind w:left="0" w:right="0" w:firstLine="493"/>
            </w:pPr>
            <w:r>
              <w:rPr>
                <w:rFonts w:ascii="Cambria" w:hAnsi="Cambria"/>
                <w:b w:val="false"/>
                <w:sz w:val="24"/>
              </w:rPr>
              <w:t>Prin urmare, condiția privind desfășurarea proiectului pe teritoriul parteneriatului AMARADIA–JIU nu se limitează exclusiv la teritoriul GAL AMARADIA–JIU, ci se aplică în raport cu teritoriile tuturor partenerilor implicați în proiectul de cooperare.</w:t>
            </w:r>
          </w:p>
          <w:p>
            <w:pPr>
              <w:spacing w:line="360" w:lineRule="auto"/>
              <w:ind w:left="0" w:right="0" w:firstLine="493"/>
            </w:pPr>
            <w:r>
              <w:rPr>
                <w:rFonts w:ascii="Cambria" w:hAnsi="Cambria"/>
                <w:b w:val="false"/>
                <w:sz w:val="24"/>
              </w:rPr>
              <w:t>Se verifică dacă activitățile propuse sunt realizate în cadrul acestui parteneriat și dacă proiectul urmărește realizarea unor acțiuni comune, ale căror rezultate contribuie la dezvoltarea teritoriilor GAL-urilor partenere.</w:t>
            </w:r>
          </w:p>
          <w:p>
            <w:pPr>
              <w:spacing w:line="360" w:lineRule="auto"/>
              <w:ind w:left="0" w:right="0" w:firstLine="493"/>
            </w:pPr>
            <w:r>
              <w:rPr>
                <w:rFonts w:ascii="Cambria" w:hAnsi="Cambria"/>
                <w:b w:val="false"/>
                <w:sz w:val="24"/>
              </w:rPr>
              <w:t>Din Cererea de finanțare – Anexa 7 se verifică:</w:t>
            </w:r>
          </w:p>
          <w:p>
            <w:pPr>
              <w:pStyle w:val="ListParagraph"/>
              <w:numPr>
                <w:ilvl w:val="0"/>
                <w:numId w:val="17"/>
              </w:numPr>
            </w:pPr>
            <w:r>
              <w:rPr>
                <w:rFonts w:ascii="Cambria" w:hAnsi="Cambria"/>
                <w:b w:val="false"/>
                <w:sz w:val="24"/>
              </w:rPr>
              <w:t>identificarea partenerilor implicați în proiect;</w:t>
            </w:r>
          </w:p>
          <w:p>
            <w:pPr>
              <w:pStyle w:val="ListParagraph"/>
              <w:numPr>
                <w:ilvl w:val="0"/>
                <w:numId w:val="17"/>
              </w:numPr>
            </w:pPr>
            <w:r>
              <w:rPr>
                <w:rFonts w:ascii="Cambria" w:hAnsi="Cambria"/>
                <w:b w:val="false"/>
                <w:sz w:val="24"/>
              </w:rPr>
              <w:t>tipul cooperării propuse, interteritorială sau transnațională;</w:t>
            </w:r>
          </w:p>
          <w:p>
            <w:pPr>
              <w:pStyle w:val="ListParagraph"/>
              <w:numPr>
                <w:ilvl w:val="0"/>
                <w:numId w:val="17"/>
              </w:numPr>
            </w:pPr>
            <w:r>
              <w:rPr>
                <w:rFonts w:ascii="Cambria" w:hAnsi="Cambria"/>
                <w:b w:val="false"/>
                <w:sz w:val="24"/>
              </w:rPr>
              <w:t>descrierea activităților și localizarea acestora;</w:t>
            </w:r>
          </w:p>
          <w:p>
            <w:pPr>
              <w:pStyle w:val="ListParagraph"/>
              <w:numPr>
                <w:ilvl w:val="0"/>
                <w:numId w:val="17"/>
              </w:numPr>
            </w:pPr>
            <w:r>
              <w:rPr>
                <w:rFonts w:ascii="Cambria" w:hAnsi="Cambria"/>
                <w:b w:val="false"/>
                <w:sz w:val="24"/>
              </w:rPr>
              <w:t>teritoriile pe care urmează să se desfășoare activitățile proiectului;</w:t>
            </w:r>
          </w:p>
          <w:p>
            <w:pPr>
              <w:pStyle w:val="ListParagraph"/>
              <w:numPr>
                <w:ilvl w:val="0"/>
                <w:numId w:val="17"/>
              </w:numPr>
            </w:pPr>
            <w:r>
              <w:rPr>
                <w:rFonts w:ascii="Cambria" w:hAnsi="Cambria"/>
                <w:b w:val="false"/>
                <w:sz w:val="24"/>
              </w:rPr>
              <w:t>rezultatele și beneficiile preconizate pentru teritoriile partenerilor.</w:t>
            </w:r>
          </w:p>
          <w:p>
            <w:pPr>
              <w:spacing w:line="360" w:lineRule="auto"/>
              <w:ind w:left="0" w:right="0" w:firstLine="493"/>
            </w:pPr>
            <w:r>
              <w:rPr>
                <w:rFonts w:ascii="Cambria" w:hAnsi="Cambria"/>
                <w:b w:val="false"/>
                <w:sz w:val="24"/>
              </w:rPr>
              <w:t>Din Doc. 1 – Acord de cooperare – Anexa 6 – Formularul 1 se verifică:</w:t>
            </w:r>
          </w:p>
          <w:p>
            <w:pPr>
              <w:pStyle w:val="ListParagraph"/>
              <w:numPr>
                <w:ilvl w:val="0"/>
                <w:numId w:val="18"/>
              </w:numPr>
            </w:pPr>
            <w:r>
              <w:rPr>
                <w:rFonts w:ascii="Cambria" w:hAnsi="Cambria"/>
                <w:b w:val="false"/>
                <w:sz w:val="24"/>
              </w:rPr>
              <w:t>identificarea GAL-urilor și/sau structurilor similare participante la proiect;</w:t>
            </w:r>
          </w:p>
          <w:p>
            <w:pPr>
              <w:pStyle w:val="ListParagraph"/>
              <w:numPr>
                <w:ilvl w:val="0"/>
                <w:numId w:val="18"/>
              </w:numPr>
            </w:pPr>
            <w:r>
              <w:rPr>
                <w:rFonts w:ascii="Cambria" w:hAnsi="Cambria"/>
                <w:b w:val="false"/>
                <w:sz w:val="24"/>
              </w:rPr>
              <w:t>obiectivele comune ale cooperării;</w:t>
            </w:r>
          </w:p>
          <w:p>
            <w:pPr>
              <w:pStyle w:val="ListParagraph"/>
              <w:numPr>
                <w:ilvl w:val="0"/>
                <w:numId w:val="18"/>
              </w:numPr>
            </w:pPr>
            <w:r>
              <w:rPr>
                <w:rFonts w:ascii="Cambria" w:hAnsi="Cambria"/>
                <w:b w:val="false"/>
                <w:sz w:val="24"/>
              </w:rPr>
              <w:t>activitățile pe care partenerii și-au asumat să le implementeze în comun;</w:t>
            </w:r>
          </w:p>
          <w:p>
            <w:pPr>
              <w:pStyle w:val="ListParagraph"/>
              <w:numPr>
                <w:ilvl w:val="0"/>
                <w:numId w:val="18"/>
              </w:numPr>
            </w:pPr>
            <w:r>
              <w:rPr>
                <w:rFonts w:ascii="Cambria" w:hAnsi="Cambria"/>
                <w:b w:val="false"/>
                <w:sz w:val="24"/>
              </w:rPr>
              <w:t>rolul și responsabilitățile fiecărui partener;</w:t>
            </w:r>
          </w:p>
          <w:p>
            <w:pPr>
              <w:pStyle w:val="ListParagraph"/>
              <w:numPr>
                <w:ilvl w:val="0"/>
                <w:numId w:val="18"/>
              </w:numPr>
            </w:pPr>
            <w:r>
              <w:rPr>
                <w:rFonts w:ascii="Cambria" w:hAnsi="Cambria"/>
                <w:b w:val="false"/>
                <w:sz w:val="24"/>
              </w:rPr>
              <w:t>corelarea activităților propuse cu teritoriile partenerilor implicați.</w:t>
            </w:r>
          </w:p>
          <w:p>
            <w:pPr>
              <w:spacing w:line="360" w:lineRule="auto"/>
              <w:ind w:left="0" w:right="0" w:firstLine="493"/>
            </w:pPr>
            <w:r>
              <w:rPr>
                <w:rFonts w:ascii="Cambria" w:hAnsi="Cambria"/>
                <w:b w:val="false"/>
                <w:sz w:val="24"/>
              </w:rPr>
              <w:t>Din Doc. 10 – Planul de acțiune – Anexa 3 se verifică:</w:t>
            </w:r>
          </w:p>
          <w:p>
            <w:pPr>
              <w:pStyle w:val="ListParagraph"/>
              <w:numPr>
                <w:ilvl w:val="0"/>
                <w:numId w:val="19"/>
              </w:numPr>
            </w:pPr>
            <w:r>
              <w:rPr>
                <w:rFonts w:ascii="Cambria" w:hAnsi="Cambria"/>
                <w:b w:val="false"/>
                <w:sz w:val="24"/>
              </w:rPr>
              <w:t>activitățile concrete propuse pentru implementarea proiectului;</w:t>
            </w:r>
          </w:p>
          <w:p>
            <w:pPr>
              <w:pStyle w:val="ListParagraph"/>
              <w:numPr>
                <w:ilvl w:val="0"/>
                <w:numId w:val="19"/>
              </w:numPr>
            </w:pPr>
            <w:r>
              <w:rPr>
                <w:rFonts w:ascii="Cambria" w:hAnsi="Cambria"/>
                <w:b w:val="false"/>
                <w:sz w:val="24"/>
              </w:rPr>
              <w:t>locul de desfășurare a activităților;</w:t>
            </w:r>
          </w:p>
          <w:p>
            <w:pPr>
              <w:pStyle w:val="ListParagraph"/>
              <w:numPr>
                <w:ilvl w:val="0"/>
                <w:numId w:val="19"/>
              </w:numPr>
            </w:pPr>
            <w:r>
              <w:rPr>
                <w:rFonts w:ascii="Cambria" w:hAnsi="Cambria"/>
                <w:b w:val="false"/>
                <w:sz w:val="24"/>
              </w:rPr>
              <w:t>implicarea fiecărui partener în realizarea acțiunilor comune;</w:t>
            </w:r>
          </w:p>
          <w:p>
            <w:pPr>
              <w:pStyle w:val="ListParagraph"/>
              <w:numPr>
                <w:ilvl w:val="0"/>
                <w:numId w:val="19"/>
              </w:numPr>
            </w:pPr>
            <w:r>
              <w:rPr>
                <w:rFonts w:ascii="Cambria" w:hAnsi="Cambria"/>
                <w:b w:val="false"/>
                <w:sz w:val="24"/>
              </w:rPr>
              <w:t>modul în care activitățile contribuie la îndeplinirea obiectivelor cooperării;</w:t>
            </w:r>
          </w:p>
          <w:p>
            <w:pPr>
              <w:pStyle w:val="ListParagraph"/>
              <w:numPr>
                <w:ilvl w:val="0"/>
                <w:numId w:val="19"/>
              </w:numPr>
            </w:pPr>
            <w:r>
              <w:rPr>
                <w:rFonts w:ascii="Cambria" w:hAnsi="Cambria"/>
                <w:b w:val="false"/>
                <w:sz w:val="24"/>
              </w:rPr>
              <w:t>rezultatele urmărite și beneficiile acestora pentru teritoriile partenerilor.</w:t>
            </w:r>
          </w:p>
          <w:p>
            <w:pPr>
              <w:spacing w:line="360" w:lineRule="auto"/>
              <w:ind w:left="0" w:right="0" w:firstLine="493"/>
            </w:pPr>
            <w:r>
              <w:rPr>
                <w:rFonts w:ascii="Cambria" w:hAnsi="Cambria"/>
                <w:b w:val="false"/>
                <w:sz w:val="24"/>
              </w:rPr>
              <w:t>Se verifică dacă proiectul reprezintă o acțiune de cooperare efectivă între parteneri și nu o intervenție destinată exclusiv unui singur GAL, fără implicarea celorlalți parteneri și fără rezultate sau beneficii pentru teritoriile acestora.</w:t>
            </w:r>
          </w:p>
          <w:p>
            <w:pPr>
              <w:spacing w:line="360" w:lineRule="auto"/>
              <w:ind w:left="0" w:right="0" w:firstLine="493"/>
            </w:pPr>
            <w:r>
              <w:rPr>
                <w:rFonts w:ascii="Cambria" w:hAnsi="Cambria"/>
                <w:b w:val="false"/>
                <w:sz w:val="24"/>
              </w:rPr>
              <w:t>Activitățile proiectului nu trebuie să se desfășoare obligatoriu pe teritoriul fiecărui GAL partener. Acestea pot fi organizate și pe teritoriul unui singur partener, cu condiția să reprezinte acțiuni comune, asumate de partenerii proiectului, iar rezultatele obținute să producă beneficii pentru teritoriile partenere.</w:t>
            </w:r>
          </w:p>
          <w:p>
            <w:pPr>
              <w:spacing w:line="360" w:lineRule="auto"/>
              <w:ind w:left="0" w:right="0" w:firstLine="493"/>
            </w:pPr>
            <w:r>
              <w:rPr>
                <w:rFonts w:ascii="Cambria" w:hAnsi="Cambria"/>
                <w:b w:val="false"/>
                <w:sz w:val="24"/>
              </w:rPr>
              <w:t>Din Doc. 2 – Fundamentarea bugetului se verifică:</w:t>
            </w:r>
          </w:p>
          <w:p>
            <w:pPr>
              <w:pStyle w:val="ListParagraph"/>
              <w:numPr>
                <w:ilvl w:val="0"/>
                <w:numId w:val="20"/>
              </w:numPr>
            </w:pPr>
            <w:r>
              <w:rPr>
                <w:rFonts w:ascii="Cambria" w:hAnsi="Cambria"/>
                <w:b w:val="false"/>
                <w:sz w:val="24"/>
              </w:rPr>
              <w:t>corelarea cheltuielilor prevăzute cu activitățile proiectului;</w:t>
            </w:r>
          </w:p>
          <w:p>
            <w:pPr>
              <w:pStyle w:val="ListParagraph"/>
              <w:numPr>
                <w:ilvl w:val="0"/>
                <w:numId w:val="20"/>
              </w:numPr>
            </w:pPr>
            <w:r>
              <w:rPr>
                <w:rFonts w:ascii="Cambria" w:hAnsi="Cambria"/>
                <w:b w:val="false"/>
                <w:sz w:val="24"/>
              </w:rPr>
              <w:t>concordanța dintre activitățile bugetate și locurile de desfășurare a acestora;</w:t>
            </w:r>
          </w:p>
          <w:p>
            <w:pPr>
              <w:pStyle w:val="ListParagraph"/>
              <w:numPr>
                <w:ilvl w:val="0"/>
                <w:numId w:val="20"/>
              </w:numPr>
            </w:pPr>
            <w:r>
              <w:rPr>
                <w:rFonts w:ascii="Cambria" w:hAnsi="Cambria"/>
                <w:b w:val="false"/>
                <w:sz w:val="24"/>
              </w:rPr>
              <w:t>justificarea cheltuielilor în raport cu acțiunile comune și teritoriile partenerilor.</w:t>
            </w:r>
          </w:p>
          <w:p>
            <w:pPr>
              <w:spacing w:line="360" w:lineRule="auto"/>
              <w:ind w:left="0" w:right="0" w:firstLine="493"/>
            </w:pPr>
            <w:r>
              <w:rPr>
                <w:rFonts w:ascii="Cambria" w:hAnsi="Cambria"/>
                <w:b w:val="false"/>
                <w:sz w:val="24"/>
              </w:rPr>
              <w:t>În cazul proiectelor care includ investiții, din Doc. 3 – Documentația tehnico-economică se verifică:</w:t>
            </w:r>
          </w:p>
          <w:p>
            <w:pPr>
              <w:pStyle w:val="ListParagraph"/>
              <w:numPr>
                <w:ilvl w:val="0"/>
                <w:numId w:val="21"/>
              </w:numPr>
            </w:pPr>
            <w:r>
              <w:rPr>
                <w:rFonts w:ascii="Cambria" w:hAnsi="Cambria"/>
                <w:b w:val="false"/>
                <w:sz w:val="24"/>
              </w:rPr>
              <w:t>amplasamentul investiției propuse;</w:t>
            </w:r>
          </w:p>
          <w:p>
            <w:pPr>
              <w:pStyle w:val="ListParagraph"/>
              <w:numPr>
                <w:ilvl w:val="0"/>
                <w:numId w:val="21"/>
              </w:numPr>
            </w:pPr>
            <w:r>
              <w:rPr>
                <w:rFonts w:ascii="Cambria" w:hAnsi="Cambria"/>
                <w:b w:val="false"/>
                <w:sz w:val="24"/>
              </w:rPr>
              <w:t>încadrarea amplasamentului în teritoriul unuia dintre partenerii proiectului de cooperare;</w:t>
            </w:r>
          </w:p>
          <w:p>
            <w:pPr>
              <w:pStyle w:val="ListParagraph"/>
              <w:numPr>
                <w:ilvl w:val="0"/>
                <w:numId w:val="21"/>
              </w:numPr>
            </w:pPr>
            <w:r>
              <w:rPr>
                <w:rFonts w:ascii="Cambria" w:hAnsi="Cambria"/>
                <w:b w:val="false"/>
                <w:sz w:val="24"/>
              </w:rPr>
              <w:t>concordanța amplasamentului cu informațiile din Cererea de finanțare și Planul de acțiune.</w:t>
            </w:r>
          </w:p>
          <w:p>
            <w:pPr>
              <w:spacing w:line="360" w:lineRule="auto"/>
              <w:ind w:left="0" w:right="0" w:firstLine="493"/>
            </w:pPr>
            <w:r>
              <w:rPr>
                <w:rFonts w:ascii="Cambria" w:hAnsi="Cambria"/>
                <w:b w:val="false"/>
                <w:sz w:val="24"/>
              </w:rPr>
              <w:t>Din Doc. 8 și Doc. 9, după caz, se verifică identificarea amplasamentului investiției și concordanța acestuia cu informațiile prezentate în celelalte documente ale proiectului.</w:t>
            </w:r>
          </w:p>
          <w:p>
            <w:pPr>
              <w:spacing w:line="360" w:lineRule="auto"/>
              <w:ind w:left="0" w:right="0" w:firstLine="493"/>
            </w:pPr>
            <w:r>
              <w:rPr>
                <w:rFonts w:ascii="Cambria" w:hAnsi="Cambria"/>
                <w:b w:val="false"/>
                <w:sz w:val="24"/>
              </w:rPr>
              <w:t>În cazul activităților desfășurate în afara teritoriilor GAL-urilor partenere, se verifică încadrarea acestora în excepțiile prevăzute de Anexa 1 – „Proiectele de cooperare dintre GAL-uri” la Ghidul de implementare DR-36, respectiv participarea la un singur eveniment internațional, dacă este cazul, și/sau participarea la un eveniment național în domeniul dezvoltării rurale, dacă este cazul.</w:t>
            </w:r>
          </w:p>
          <w:p>
            <w:pPr>
              <w:spacing w:line="360" w:lineRule="auto"/>
              <w:ind w:left="0" w:right="0" w:firstLine="493"/>
            </w:pPr>
            <w:r>
              <w:rPr>
                <w:rFonts w:ascii="Cambria" w:hAnsi="Cambria"/>
                <w:b w:val="false"/>
                <w:sz w:val="24"/>
              </w:rPr>
              <w:t>Se verifică în mod corelat informațiile din Cererea de finanțare, Acordul de cooperare, Planul de acțiune și celelalte documente relevante, pentru a stabili dacă activitățile proiectului respectă condiția privind teritoriul de implementare.</w:t>
            </w:r>
          </w:p>
          <w:p>
            <w:pPr>
              <w:spacing w:line="360" w:lineRule="auto"/>
              <w:ind w:left="0" w:right="0" w:firstLine="493"/>
            </w:pPr>
            <w:r>
              <w:rPr>
                <w:rFonts w:ascii="Cambria" w:hAnsi="Cambria"/>
                <w:b w:val="false"/>
                <w:sz w:val="24"/>
              </w:rPr>
              <w:t>Rezultatul evaluării:</w:t>
            </w:r>
          </w:p>
          <w:p>
            <w:pPr>
              <w:spacing w:line="360" w:lineRule="auto"/>
              <w:ind w:left="0" w:right="0" w:firstLine="493"/>
            </w:pPr>
            <w:r>
              <w:rPr>
                <w:rFonts w:ascii="Cambria" w:hAnsi="Cambria"/>
                <w:b w:val="false"/>
                <w:sz w:val="24"/>
              </w:rPr>
              <w:t>ELIGIBIL – criteriul este îndeplinit dacă:</w:t>
            </w:r>
          </w:p>
          <w:p>
            <w:pPr>
              <w:pStyle w:val="ListParagraph"/>
              <w:numPr>
                <w:ilvl w:val="0"/>
                <w:numId w:val="22"/>
              </w:numPr>
            </w:pPr>
            <w:r>
              <w:rPr>
                <w:rFonts w:ascii="Cambria" w:hAnsi="Cambria"/>
                <w:b w:val="false"/>
                <w:sz w:val="24"/>
              </w:rPr>
              <w:t>proiectul este implementat în cadrul parteneriatului constituit prin Acordul de cooperare;</w:t>
            </w:r>
          </w:p>
          <w:p>
            <w:pPr>
              <w:pStyle w:val="ListParagraph"/>
              <w:numPr>
                <w:ilvl w:val="0"/>
                <w:numId w:val="22"/>
              </w:numPr>
            </w:pPr>
            <w:r>
              <w:rPr>
                <w:rFonts w:ascii="Cambria" w:hAnsi="Cambria"/>
                <w:b w:val="false"/>
                <w:sz w:val="24"/>
              </w:rPr>
              <w:t>teritoriul de implementare cuprinde teritoriile GAL-urilor și/sau structurilor similare partenere, cu respectarea excepțiilor prevăzute de reglementările aplicabile;</w:t>
            </w:r>
          </w:p>
          <w:p>
            <w:pPr>
              <w:pStyle w:val="ListParagraph"/>
              <w:numPr>
                <w:ilvl w:val="0"/>
                <w:numId w:val="22"/>
              </w:numPr>
            </w:pPr>
            <w:r>
              <w:rPr>
                <w:rFonts w:ascii="Cambria" w:hAnsi="Cambria"/>
                <w:b w:val="false"/>
                <w:sz w:val="24"/>
              </w:rPr>
              <w:t>activitățile propuse reprezintă acțiuni comune, asumate de partenerii proiectului;</w:t>
            </w:r>
          </w:p>
          <w:p>
            <w:pPr>
              <w:pStyle w:val="ListParagraph"/>
              <w:numPr>
                <w:ilvl w:val="0"/>
                <w:numId w:val="22"/>
              </w:numPr>
            </w:pPr>
            <w:r>
              <w:rPr>
                <w:rFonts w:ascii="Cambria" w:hAnsi="Cambria"/>
                <w:b w:val="false"/>
                <w:sz w:val="24"/>
              </w:rPr>
              <w:t>rezultatele proiectului produc beneficii pentru teritoriile partenerilor implicați;</w:t>
            </w:r>
          </w:p>
          <w:p>
            <w:pPr>
              <w:pStyle w:val="ListParagraph"/>
              <w:numPr>
                <w:ilvl w:val="0"/>
                <w:numId w:val="22"/>
              </w:numPr>
            </w:pPr>
            <w:r>
              <w:rPr>
                <w:rFonts w:ascii="Cambria" w:hAnsi="Cambria"/>
                <w:b w:val="false"/>
                <w:sz w:val="24"/>
              </w:rPr>
              <w:t>activitățile desfășurate pe teritoriul unui singur GAL, dacă este cazul, fac parte din acțiunile comune și contribuie la realizarea obiectivelor cooperării;</w:t>
            </w:r>
          </w:p>
          <w:p>
            <w:pPr>
              <w:pStyle w:val="ListParagraph"/>
              <w:numPr>
                <w:ilvl w:val="0"/>
                <w:numId w:val="22"/>
              </w:numPr>
            </w:pPr>
            <w:r>
              <w:rPr>
                <w:rFonts w:ascii="Cambria" w:hAnsi="Cambria"/>
                <w:b w:val="false"/>
                <w:sz w:val="24"/>
              </w:rPr>
              <w:t>amplasamentele investițiilor, dacă este cazul, sunt situate pe teritoriul partenerilor proiectului;</w:t>
            </w:r>
          </w:p>
          <w:p>
            <w:pPr>
              <w:pStyle w:val="ListParagraph"/>
              <w:numPr>
                <w:ilvl w:val="0"/>
                <w:numId w:val="22"/>
              </w:numPr>
            </w:pPr>
            <w:r>
              <w:rPr>
                <w:rFonts w:ascii="Cambria" w:hAnsi="Cambria"/>
                <w:b w:val="false"/>
                <w:sz w:val="24"/>
              </w:rPr>
              <w:t>informațiile din documentele verificate sunt concordante și permit confirmarea îndeplinirii criteriului.</w:t>
            </w:r>
          </w:p>
          <w:p>
            <w:pPr>
              <w:spacing w:line="360" w:lineRule="auto"/>
              <w:ind w:left="0" w:right="0" w:firstLine="493"/>
            </w:pPr>
            <w:r>
              <w:rPr>
                <w:rFonts w:ascii="Cambria" w:hAnsi="Cambria"/>
                <w:b w:val="false"/>
                <w:sz w:val="24"/>
              </w:rPr>
              <w:t>NEELIGIBIL – criteriul nu este îndeplinit dacă:</w:t>
            </w:r>
          </w:p>
          <w:p>
            <w:pPr>
              <w:pStyle w:val="ListParagraph"/>
              <w:numPr>
                <w:ilvl w:val="0"/>
                <w:numId w:val="23"/>
              </w:numPr>
            </w:pPr>
            <w:r>
              <w:rPr>
                <w:rFonts w:ascii="Cambria" w:hAnsi="Cambria"/>
                <w:b w:val="false"/>
                <w:sz w:val="24"/>
              </w:rPr>
              <w:t>proiectul prevede activități în afara teritoriilor partenerilor implicați în cooperare, fără respectarea excepțiilor prevăzute de reglementările aplicabile;</w:t>
            </w:r>
          </w:p>
          <w:p>
            <w:pPr>
              <w:pStyle w:val="ListParagraph"/>
              <w:numPr>
                <w:ilvl w:val="0"/>
                <w:numId w:val="23"/>
              </w:numPr>
            </w:pPr>
            <w:r>
              <w:rPr>
                <w:rFonts w:ascii="Cambria" w:hAnsi="Cambria"/>
                <w:b w:val="false"/>
                <w:sz w:val="24"/>
              </w:rPr>
              <w:t>activitățile propuse nu pot fi corelate cu teritoriile partenerilor identificați în Acordul de cooperare;</w:t>
            </w:r>
          </w:p>
          <w:p>
            <w:pPr>
              <w:pStyle w:val="ListParagraph"/>
              <w:numPr>
                <w:ilvl w:val="0"/>
                <w:numId w:val="23"/>
              </w:numPr>
            </w:pPr>
            <w:r>
              <w:rPr>
                <w:rFonts w:ascii="Cambria" w:hAnsi="Cambria"/>
                <w:b w:val="false"/>
                <w:sz w:val="24"/>
              </w:rPr>
              <w:t>proiectul vizează exclusiv teritoriul unui singur GAL, fără implicarea efectivă a celorlalți parteneri și fără rezultate sau beneficii pentru teritoriile acestora;</w:t>
            </w:r>
          </w:p>
          <w:p>
            <w:pPr>
              <w:pStyle w:val="ListParagraph"/>
              <w:numPr>
                <w:ilvl w:val="0"/>
                <w:numId w:val="23"/>
              </w:numPr>
            </w:pPr>
            <w:r>
              <w:rPr>
                <w:rFonts w:ascii="Cambria" w:hAnsi="Cambria"/>
                <w:b w:val="false"/>
                <w:sz w:val="24"/>
              </w:rPr>
              <w:t>amplasamentele investițiilor, dacă este cazul, nu sunt situate pe teritoriile partenerilor;</w:t>
            </w:r>
          </w:p>
          <w:p>
            <w:pPr>
              <w:pStyle w:val="ListParagraph"/>
              <w:numPr>
                <w:ilvl w:val="0"/>
                <w:numId w:val="23"/>
              </w:numPr>
            </w:pPr>
            <w:r>
              <w:rPr>
                <w:rFonts w:ascii="Cambria" w:hAnsi="Cambria"/>
                <w:b w:val="false"/>
                <w:sz w:val="24"/>
              </w:rPr>
              <w:t>documentele prezentate conțin neconcordanțe care nu permit confirmarea teritoriului de implementare;</w:t>
            </w:r>
          </w:p>
          <w:p>
            <w:pPr>
              <w:pStyle w:val="ListParagraph"/>
              <w:numPr>
                <w:ilvl w:val="0"/>
                <w:numId w:val="23"/>
              </w:numPr>
            </w:pPr>
            <w:r>
              <w:rPr>
                <w:rFonts w:ascii="Cambria" w:hAnsi="Cambria"/>
                <w:b w:val="false"/>
                <w:sz w:val="24"/>
              </w:rPr>
              <w:t>în urma solicitării de informații suplimentare, dacă este cazul, nu poate fi demonstrată îndeplinirea criteriului.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 L</w:t>
            </w:r>
          </w:p>
        </w:tc>
        <w:tc>
          <w:tcPr>
            <w:vAlign w:val="center"/>
          </w:tcPr>
          <w:p>
            <w:pPr>
              <w:spacing w:line="360" w:lineRule="auto"/>
              <w:ind w:left="0" w:right="0" w:firstLine="493"/>
            </w:pPr>
            <w:r>
              <w:rPr>
                <w:rFonts w:ascii="Cambria Bold" w:hAnsi="Cambria Bold"/>
                <w:b/>
                <w:color w:val="1B4167"/>
                <w:sz w:val="24"/>
              </w:rPr>
              <w:t>Proiectul să se încadreze într-una din acțiunile eligibile (Condiție de eligibilitate aplicată tuturor măsurilor finanțate prin FEADR)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pStyle w:val="ListParagraph"/>
              <w:numPr>
                <w:ilvl w:val="0"/>
                <w:numId w:val="2"/>
              </w:numPr>
              <w:spacing w:line="360" w:lineRule="auto"/>
              <w:ind w:left="0" w:right="0" w:firstLine="493"/>
            </w:pPr>
            <w:r>
              <w:rPr>
                <w:rFonts w:ascii="Cambria Bold" w:hAnsi="Cambria Bold"/>
                <w:b/>
                <w:sz w:val="24"/>
              </w:rPr>
              <w:t>Documente obligatorii:</w:t>
            </w:r>
          </w:p>
          <w:p>
            <w:pPr>
              <w:pStyle w:val="ListParagraph"/>
              <w:spacing w:line="360" w:lineRule="auto"/>
              <w:ind w:left="720"/>
            </w:pPr>
            <w:r>
              <w:rPr>
                <w:rFonts w:ascii="Cambria" w:hAnsi="Cambria"/>
                <w:b w:val="false"/>
                <w:sz w:val="24"/>
              </w:rPr>
              <w:t>Doc. 1 – Acord de cooperare – Anexa 6 – Formularul 1 – Acord de cooperare</w:t>
            </w:r>
          </w:p>
          <w:p>
            <w:pPr>
              <w:pStyle w:val="ListParagraph"/>
              <w:spacing w:line="360" w:lineRule="auto"/>
              <w:ind w:left="720"/>
            </w:pPr>
            <w:r>
              <w:rPr>
                <w:rFonts w:ascii="Cambria" w:hAnsi="Cambria"/>
                <w:b w:val="false"/>
                <w:sz w:val="24"/>
              </w:rPr>
              <w:t>Doc. 2 – Fundamentarea bugetului pe categorii de cheltuieli eligibile, corelate cu activitățile și rezultatele proiectului (defalcată pe servicii și investiții) – Anexa 5</w:t>
            </w:r>
          </w:p>
          <w:p>
            <w:pPr>
              <w:pStyle w:val="ListParagraph"/>
              <w:spacing w:line="360" w:lineRule="auto"/>
              <w:ind w:left="720"/>
            </w:pPr>
            <w:r>
              <w:rPr>
                <w:rFonts w:ascii="Cambria" w:hAnsi="Cambria"/>
                <w:b w:val="false"/>
                <w:sz w:val="24"/>
              </w:rPr>
              <w:t>Doc. 3 – Documentația tehnico-economică (obligatoriu doar pentru proiectele care conțin investiții)</w:t>
            </w:r>
          </w:p>
          <w:p>
            <w:pPr>
              <w:pStyle w:val="ListParagraph"/>
              <w:spacing w:line="360" w:lineRule="auto"/>
              <w:ind w:left="720"/>
            </w:pPr>
            <w:r>
              <w:rPr>
                <w:rFonts w:ascii="Cambria" w:hAnsi="Cambria"/>
                <w:b w:val="false"/>
                <w:sz w:val="24"/>
              </w:rPr>
              <w:t>Doc. 4 – Oferte conforme - documente obligatorii care trebuie avute în vedere la stabilirea rezonabilității prețurilor. Acestea trebuie să aibă cel puțin următoarele caracteristici:</w:t>
            </w:r>
          </w:p>
          <w:p>
            <w:pPr>
              <w:pStyle w:val="ListParagraph"/>
              <w:numPr>
                <w:ilvl w:val="1"/>
                <w:numId w:val="2"/>
              </w:numPr>
            </w:pPr>
            <w:r>
              <w:rPr>
                <w:rFonts w:ascii="Cambria" w:hAnsi="Cambria"/>
                <w:b w:val="false"/>
                <w:sz w:val="24"/>
              </w:rPr>
              <w:t>Să conțină detalierea unor specificații tehnice minimale;</w:t>
            </w:r>
          </w:p>
          <w:p>
            <w:pPr>
              <w:pStyle w:val="ListParagraph"/>
              <w:numPr>
                <w:ilvl w:val="1"/>
                <w:numId w:val="2"/>
              </w:numPr>
            </w:pPr>
            <w:r>
              <w:rPr>
                <w:rFonts w:ascii="Cambria" w:hAnsi="Cambria"/>
                <w:b w:val="false"/>
                <w:sz w:val="24"/>
              </w:rPr>
              <w:t>Să conțină prețul de achiziție, defalcat pe categorii de bunuri/servicii.</w:t>
            </w:r>
          </w:p>
          <w:p>
            <w:pPr>
              <w:pStyle w:val="ListParagraph"/>
              <w:spacing w:line="360" w:lineRule="auto"/>
              <w:ind w:left="720"/>
            </w:pPr>
            <w:r>
              <w:rPr>
                <w:rFonts w:ascii="Cambria" w:hAnsi="Cambria"/>
                <w:b w:val="false"/>
                <w:sz w:val="24"/>
              </w:rPr>
              <w:t>Doc. 5 – Oferte de servicii traducere și interpretariat, sau documente doveditoare ale persoanei desemnate din echipa GAL să asigure traducerea și interpretariatul, care să dețină abilitățile necesare dovedite, în cazul proiectelor transnaționale</w:t>
            </w:r>
          </w:p>
          <w:p>
            <w:pPr>
              <w:pStyle w:val="ListParagraph"/>
              <w:spacing w:line="360" w:lineRule="auto"/>
              <w:ind w:left="720"/>
            </w:pPr>
            <w:r>
              <w:rPr>
                <w:rFonts w:ascii="Cambria" w:hAnsi="Cambria"/>
                <w:b w:val="false"/>
                <w:sz w:val="24"/>
              </w:rPr>
              <w:t>Doc. 8 – Documente care să ateste dreptul de proprietate/folosință pentru imobilul (clădirile și/sau terenurile) pe care vor fi realizate investițiile (de ex.: contract de cesiune, contract de locațiune/închiriere, contract de comodat), dacă este cazul</w:t>
            </w:r>
          </w:p>
          <w:p>
            <w:pPr>
              <w:pStyle w:val="ListParagraph"/>
              <w:spacing w:line="360" w:lineRule="auto"/>
              <w:ind w:left="720"/>
            </w:pPr>
            <w:r>
              <w:rPr>
                <w:rFonts w:ascii="Cambria" w:hAnsi="Cambria"/>
                <w:b w:val="false"/>
                <w:sz w:val="24"/>
              </w:rPr>
              <w:t>Doc. 9 – Acordul proprietarilor cu privire la realizarea investiției (de ex. Acord încheiat cu Ocolul Silvic/UAT etc.), în cazul investițiilor fără construcții-montaj (de ex. amplasarea de stâlpi și panouri de informare), dacă este cazul</w:t>
            </w:r>
          </w:p>
          <w:p>
            <w:pPr>
              <w:pStyle w:val="ListParagraph"/>
              <w:spacing w:line="360" w:lineRule="auto"/>
              <w:ind w:left="720"/>
            </w:pPr>
            <w:r>
              <w:rPr>
                <w:rFonts w:ascii="Cambria" w:hAnsi="Cambria"/>
                <w:b w:val="false"/>
                <w:sz w:val="24"/>
              </w:rPr>
              <w:t>Aceasta este corecția importantă față de versiunea actuală: dreptul de proprietate/folosință este Doc. 8, iar acordul proprietarului este Doc. 9.</w:t>
            </w:r>
          </w:p>
          <w:p>
            <w:pPr>
              <w:pStyle w:val="ListParagraph"/>
              <w:spacing w:line="360" w:lineRule="auto"/>
              <w:ind w:left="720"/>
            </w:pPr>
            <w:r>
              <w:rPr>
                <w:rFonts w:ascii="Cambria Bold" w:hAnsi="Cambria Bold"/>
                <w:b/>
                <w:sz w:val="24"/>
              </w:rPr>
              <w:t>Metodologia de verificare:</w:t>
            </w:r>
          </w:p>
          <w:p>
            <w:pPr>
              <w:pStyle w:val="ListParagraph"/>
              <w:spacing w:line="360" w:lineRule="auto"/>
              <w:ind w:left="720"/>
            </w:pPr>
            <w:r>
              <w:rPr>
                <w:rFonts w:ascii="Cambria" w:hAnsi="Cambria"/>
                <w:b w:val="false"/>
                <w:sz w:val="24"/>
              </w:rPr>
              <w:t>Se verifică dacă proiectul se încadrează în cel puțin una dintre următoarele acțiuni eligibile prevăzute în Fișa intervenției M7:</w:t>
            </w:r>
          </w:p>
          <w:p>
            <w:pPr>
              <w:pStyle w:val="ListParagraph"/>
              <w:numPr>
                <w:ilvl w:val="1"/>
                <w:numId w:val="2"/>
              </w:numPr>
            </w:pPr>
            <w:r>
              <w:rPr>
                <w:rFonts w:ascii="Cambria" w:hAnsi="Cambria"/>
                <w:b w:val="false"/>
                <w:sz w:val="24"/>
              </w:rPr>
              <w:t>Întâlniri cu partenerii (transport, cazare, masa);</w:t>
            </w:r>
          </w:p>
          <w:p>
            <w:pPr>
              <w:pStyle w:val="ListParagraph"/>
              <w:numPr>
                <w:ilvl w:val="1"/>
                <w:numId w:val="2"/>
              </w:numPr>
            </w:pPr>
            <w:r>
              <w:rPr>
                <w:rFonts w:ascii="Cambria" w:hAnsi="Cambria"/>
                <w:b w:val="false"/>
                <w:sz w:val="24"/>
              </w:rPr>
              <w:t>Realizarea de materiale de promovare;</w:t>
            </w:r>
          </w:p>
          <w:p>
            <w:pPr>
              <w:pStyle w:val="ListParagraph"/>
              <w:numPr>
                <w:ilvl w:val="1"/>
                <w:numId w:val="2"/>
              </w:numPr>
            </w:pPr>
            <w:r>
              <w:rPr>
                <w:rFonts w:ascii="Cambria" w:hAnsi="Cambria"/>
                <w:b w:val="false"/>
                <w:sz w:val="24"/>
              </w:rPr>
              <w:t>Realizarea târg de produse/servicii tradiționale;</w:t>
            </w:r>
          </w:p>
          <w:p>
            <w:pPr>
              <w:pStyle w:val="ListParagraph"/>
              <w:numPr>
                <w:ilvl w:val="1"/>
                <w:numId w:val="2"/>
              </w:numPr>
            </w:pPr>
            <w:r>
              <w:rPr>
                <w:rFonts w:ascii="Cambria" w:hAnsi="Cambria"/>
                <w:b w:val="false"/>
                <w:sz w:val="24"/>
              </w:rPr>
              <w:t>Achiziția de echipamente ce deservesc in mod direct proiectul de cooperare;</w:t>
            </w:r>
          </w:p>
          <w:p>
            <w:pPr>
              <w:pStyle w:val="ListParagraph"/>
              <w:numPr>
                <w:ilvl w:val="1"/>
                <w:numId w:val="2"/>
              </w:numPr>
            </w:pPr>
            <w:r>
              <w:rPr>
                <w:rFonts w:ascii="Cambria" w:hAnsi="Cambria"/>
                <w:b w:val="false"/>
                <w:sz w:val="24"/>
              </w:rPr>
              <w:t>Alte cheltuieli administrative necesare desfășurării activităților pe teritoriul GAL;</w:t>
            </w:r>
          </w:p>
          <w:p>
            <w:pPr>
              <w:pStyle w:val="ListParagraph"/>
              <w:numPr>
                <w:ilvl w:val="1"/>
                <w:numId w:val="2"/>
              </w:numPr>
            </w:pPr>
            <w:r>
              <w:rPr>
                <w:rFonts w:ascii="Cambria" w:hAnsi="Cambria"/>
                <w:b w:val="false"/>
                <w:sz w:val="24"/>
              </w:rPr>
              <w:t>Schimburi de experiență și bune practici.</w:t>
            </w:r>
          </w:p>
          <w:p>
            <w:pPr>
              <w:pStyle w:val="ListParagraph"/>
              <w:spacing w:line="360" w:lineRule="auto"/>
              <w:ind w:left="720"/>
            </w:pPr>
            <w:r>
              <w:rPr>
                <w:rFonts w:ascii="Cambria" w:hAnsi="Cambria"/>
                <w:b w:val="false"/>
                <w:sz w:val="24"/>
              </w:rPr>
              <w:t>Din Doc. 1 – Acord de cooperare – Anexa 6 – Formularul 1 – Acord de cooperare se verifică:</w:t>
            </w:r>
          </w:p>
          <w:p>
            <w:pPr>
              <w:pStyle w:val="ListParagraph"/>
              <w:numPr>
                <w:ilvl w:val="1"/>
                <w:numId w:val="2"/>
              </w:numPr>
            </w:pPr>
            <w:r>
              <w:rPr>
                <w:rFonts w:ascii="Cambria" w:hAnsi="Cambria"/>
                <w:b w:val="false"/>
                <w:sz w:val="24"/>
              </w:rPr>
              <w:t>activitățile pe care partenerii și le asumă în cadrul proiectului;</w:t>
            </w:r>
          </w:p>
          <w:p>
            <w:pPr>
              <w:pStyle w:val="ListParagraph"/>
              <w:numPr>
                <w:ilvl w:val="1"/>
                <w:numId w:val="2"/>
              </w:numPr>
            </w:pPr>
            <w:r>
              <w:rPr>
                <w:rFonts w:ascii="Cambria" w:hAnsi="Cambria"/>
                <w:b w:val="false"/>
                <w:sz w:val="24"/>
              </w:rPr>
              <w:t>rolul și responsabilitățile fiecărui partener;</w:t>
            </w:r>
          </w:p>
          <w:p>
            <w:pPr>
              <w:pStyle w:val="ListParagraph"/>
              <w:numPr>
                <w:ilvl w:val="1"/>
                <w:numId w:val="2"/>
              </w:numPr>
            </w:pPr>
            <w:r>
              <w:rPr>
                <w:rFonts w:ascii="Cambria" w:hAnsi="Cambria"/>
                <w:b w:val="false"/>
                <w:sz w:val="24"/>
              </w:rPr>
              <w:t>activitățile care urmează să fie realizate în comun;</w:t>
            </w:r>
          </w:p>
          <w:p>
            <w:pPr>
              <w:pStyle w:val="ListParagraph"/>
              <w:numPr>
                <w:ilvl w:val="1"/>
                <w:numId w:val="2"/>
              </w:numPr>
            </w:pPr>
            <w:r>
              <w:rPr>
                <w:rFonts w:ascii="Cambria" w:hAnsi="Cambria"/>
                <w:b w:val="false"/>
                <w:sz w:val="24"/>
              </w:rPr>
              <w:t>legătura dintre activitățile propuse și obiectivele proiectului de cooperare;</w:t>
            </w:r>
          </w:p>
          <w:p>
            <w:pPr>
              <w:pStyle w:val="ListParagraph"/>
              <w:numPr>
                <w:ilvl w:val="1"/>
                <w:numId w:val="2"/>
              </w:numPr>
            </w:pPr>
            <w:r>
              <w:rPr>
                <w:rFonts w:ascii="Cambria" w:hAnsi="Cambria"/>
                <w:b w:val="false"/>
                <w:sz w:val="24"/>
              </w:rPr>
              <w:t>rezultatele și livrabilele urmărite prin implementarea proiectului.</w:t>
            </w:r>
          </w:p>
          <w:p>
            <w:pPr>
              <w:pStyle w:val="ListParagraph"/>
              <w:spacing w:line="360" w:lineRule="auto"/>
              <w:ind w:left="720"/>
            </w:pPr>
            <w:r>
              <w:rPr>
                <w:rFonts w:ascii="Cambria" w:hAnsi="Cambria"/>
                <w:b w:val="false"/>
                <w:sz w:val="24"/>
              </w:rPr>
              <w:t>Se verifică dacă activitățile asumate prin Acordul de cooperare corespund uneia sau mai multora dintre acțiunile eligibile prevăzute în Fișa intervenției M7.</w:t>
            </w:r>
          </w:p>
          <w:p>
            <w:pPr>
              <w:pStyle w:val="ListParagraph"/>
              <w:spacing w:line="360" w:lineRule="auto"/>
              <w:ind w:left="720"/>
            </w:pPr>
            <w:r>
              <w:rPr>
                <w:rFonts w:ascii="Cambria" w:hAnsi="Cambria"/>
                <w:b w:val="false"/>
                <w:sz w:val="24"/>
              </w:rPr>
              <w:t>Din Doc. 2 – Fundamentarea bugetului pe categorii de cheltuieli eligibile, corelate cu activitățile și rezultatele proiectului (defalcată pe servicii și investiții) – Anexa 5 se verifică:</w:t>
            </w:r>
          </w:p>
          <w:p>
            <w:pPr>
              <w:pStyle w:val="ListParagraph"/>
              <w:numPr>
                <w:ilvl w:val="1"/>
                <w:numId w:val="2"/>
              </w:numPr>
            </w:pPr>
            <w:r>
              <w:rPr>
                <w:rFonts w:ascii="Cambria" w:hAnsi="Cambria"/>
                <w:b w:val="false"/>
                <w:sz w:val="24"/>
              </w:rPr>
              <w:t>categoriile de cheltuieli propuse;</w:t>
            </w:r>
          </w:p>
          <w:p>
            <w:pPr>
              <w:pStyle w:val="ListParagraph"/>
              <w:numPr>
                <w:ilvl w:val="1"/>
                <w:numId w:val="2"/>
              </w:numPr>
            </w:pPr>
            <w:r>
              <w:rPr>
                <w:rFonts w:ascii="Cambria" w:hAnsi="Cambria"/>
                <w:b w:val="false"/>
                <w:sz w:val="24"/>
              </w:rPr>
              <w:t>necesitatea cheltuielilor pentru realizarea activităților proiectului;</w:t>
            </w:r>
          </w:p>
          <w:p>
            <w:pPr>
              <w:pStyle w:val="ListParagraph"/>
              <w:numPr>
                <w:ilvl w:val="1"/>
                <w:numId w:val="2"/>
              </w:numPr>
            </w:pPr>
            <w:r>
              <w:rPr>
                <w:rFonts w:ascii="Cambria" w:hAnsi="Cambria"/>
                <w:b w:val="false"/>
                <w:sz w:val="24"/>
              </w:rPr>
              <w:t>corelarea fiecărei cheltuieli cu activitățile și rezultatele proiectului;</w:t>
            </w:r>
          </w:p>
          <w:p>
            <w:pPr>
              <w:pStyle w:val="ListParagraph"/>
              <w:numPr>
                <w:ilvl w:val="1"/>
                <w:numId w:val="2"/>
              </w:numPr>
            </w:pPr>
            <w:r>
              <w:rPr>
                <w:rFonts w:ascii="Cambria" w:hAnsi="Cambria"/>
                <w:b w:val="false"/>
                <w:sz w:val="24"/>
              </w:rPr>
              <w:t>încadrarea bunurilor, serviciilor și, după caz, a investițiilor în acțiunile eligibile ale intervenției;</w:t>
            </w:r>
          </w:p>
          <w:p>
            <w:pPr>
              <w:pStyle w:val="ListParagraph"/>
              <w:numPr>
                <w:ilvl w:val="1"/>
                <w:numId w:val="2"/>
              </w:numPr>
            </w:pPr>
            <w:r>
              <w:rPr>
                <w:rFonts w:ascii="Cambria" w:hAnsi="Cambria"/>
                <w:b w:val="false"/>
                <w:sz w:val="24"/>
              </w:rPr>
              <w:t>alocarea cheltuielilor aferente fiecărui GAL, după caz.</w:t>
            </w:r>
          </w:p>
          <w:p>
            <w:pPr>
              <w:pStyle w:val="ListParagraph"/>
              <w:spacing w:line="360" w:lineRule="auto"/>
              <w:ind w:left="720"/>
            </w:pPr>
            <w:r>
              <w:rPr>
                <w:rFonts w:ascii="Cambria" w:hAnsi="Cambria"/>
                <w:b w:val="false"/>
                <w:sz w:val="24"/>
              </w:rPr>
              <w:t>Se verifică dacă bunurile, serviciile și, după caz, investițiile prevăzute în buget sunt necesare pentru realizarea acțiunilor eligibile și sunt corelate cu rezultatele pe care proiectul își propune să le obțină.</w:t>
            </w:r>
          </w:p>
          <w:p>
            <w:pPr>
              <w:pStyle w:val="ListParagraph"/>
              <w:spacing w:line="360" w:lineRule="auto"/>
              <w:ind w:left="720"/>
            </w:pPr>
            <w:r>
              <w:rPr>
                <w:rFonts w:ascii="Cambria" w:hAnsi="Cambria"/>
                <w:b w:val="false"/>
                <w:sz w:val="24"/>
              </w:rPr>
              <w:t>Se verifică concordanța dintre activitățile prevăzute în Doc. 1 și cheltuielile înscrise în Doc. 2.</w:t>
            </w:r>
          </w:p>
          <w:p>
            <w:pPr>
              <w:pStyle w:val="ListParagraph"/>
              <w:spacing w:line="360" w:lineRule="auto"/>
              <w:ind w:left="720"/>
            </w:pPr>
            <w:r>
              <w:rPr>
                <w:rFonts w:ascii="Cambria" w:hAnsi="Cambria"/>
                <w:b w:val="false"/>
                <w:sz w:val="24"/>
              </w:rPr>
              <w:t>Din Doc. 4 – Oferte conforme se verifică:</w:t>
            </w:r>
          </w:p>
          <w:p>
            <w:pPr>
              <w:pStyle w:val="ListParagraph"/>
              <w:numPr>
                <w:ilvl w:val="1"/>
                <w:numId w:val="2"/>
              </w:numPr>
            </w:pPr>
            <w:r>
              <w:rPr>
                <w:rFonts w:ascii="Cambria" w:hAnsi="Cambria"/>
                <w:b w:val="false"/>
                <w:sz w:val="24"/>
              </w:rPr>
              <w:t>obiectul bunurilor și serviciilor propuse pentru achiziție;</w:t>
            </w:r>
          </w:p>
          <w:p>
            <w:pPr>
              <w:pStyle w:val="ListParagraph"/>
              <w:numPr>
                <w:ilvl w:val="1"/>
                <w:numId w:val="2"/>
              </w:numPr>
            </w:pPr>
            <w:r>
              <w:rPr>
                <w:rFonts w:ascii="Cambria" w:hAnsi="Cambria"/>
                <w:b w:val="false"/>
                <w:sz w:val="24"/>
              </w:rPr>
              <w:t>caracteristicile și specificațiile tehnice minimale;</w:t>
            </w:r>
          </w:p>
          <w:p>
            <w:pPr>
              <w:pStyle w:val="ListParagraph"/>
              <w:numPr>
                <w:ilvl w:val="1"/>
                <w:numId w:val="2"/>
              </w:numPr>
            </w:pPr>
            <w:r>
              <w:rPr>
                <w:rFonts w:ascii="Cambria" w:hAnsi="Cambria"/>
                <w:b w:val="false"/>
                <w:sz w:val="24"/>
              </w:rPr>
              <w:t>prețurile de achiziție;</w:t>
            </w:r>
          </w:p>
          <w:p>
            <w:pPr>
              <w:pStyle w:val="ListParagraph"/>
              <w:numPr>
                <w:ilvl w:val="1"/>
                <w:numId w:val="2"/>
              </w:numPr>
            </w:pPr>
            <w:r>
              <w:rPr>
                <w:rFonts w:ascii="Cambria" w:hAnsi="Cambria"/>
                <w:b w:val="false"/>
                <w:sz w:val="24"/>
              </w:rPr>
              <w:t>concordanța bunurilor și serviciilor ofertate cu activitățile prevăzute prin proiect;</w:t>
            </w:r>
          </w:p>
          <w:p>
            <w:pPr>
              <w:pStyle w:val="ListParagraph"/>
              <w:numPr>
                <w:ilvl w:val="1"/>
                <w:numId w:val="2"/>
              </w:numPr>
            </w:pPr>
            <w:r>
              <w:rPr>
                <w:rFonts w:ascii="Cambria" w:hAnsi="Cambria"/>
                <w:b w:val="false"/>
                <w:sz w:val="24"/>
              </w:rPr>
              <w:t>necesitatea acestora pentru realizarea acțiunilor eligibile.</w:t>
            </w:r>
          </w:p>
          <w:p>
            <w:pPr>
              <w:pStyle w:val="ListParagraph"/>
              <w:spacing w:line="360" w:lineRule="auto"/>
              <w:ind w:left="720"/>
            </w:pPr>
            <w:r>
              <w:rPr>
                <w:rFonts w:ascii="Cambria" w:hAnsi="Cambria"/>
                <w:b w:val="false"/>
                <w:sz w:val="24"/>
              </w:rPr>
              <w:t>În cazul proiectelor transnaționale, din Doc. 5 se verifică necesitatea serviciilor de traducere și/sau interpretariat și corelarea acestora cu activitățile transnaționale prevăzute prin proiect.</w:t>
            </w:r>
          </w:p>
          <w:p>
            <w:pPr>
              <w:pStyle w:val="ListParagraph"/>
              <w:spacing w:line="360" w:lineRule="auto"/>
              <w:ind w:left="720"/>
            </w:pPr>
            <w:r>
              <w:rPr>
                <w:rFonts w:ascii="Cambria" w:hAnsi="Cambria"/>
                <w:b w:val="false"/>
                <w:sz w:val="24"/>
              </w:rPr>
              <w:t>În cazul proiectelor care conțin investiții, din Doc. 3 – Documentația tehnico-economică se verifică:</w:t>
            </w:r>
          </w:p>
          <w:p>
            <w:pPr>
              <w:pStyle w:val="ListParagraph"/>
              <w:numPr>
                <w:ilvl w:val="1"/>
                <w:numId w:val="2"/>
              </w:numPr>
            </w:pPr>
            <w:r>
              <w:rPr>
                <w:rFonts w:ascii="Cambria" w:hAnsi="Cambria"/>
                <w:b w:val="false"/>
                <w:sz w:val="24"/>
              </w:rPr>
              <w:t>natura investiției;</w:t>
            </w:r>
          </w:p>
          <w:p>
            <w:pPr>
              <w:pStyle w:val="ListParagraph"/>
              <w:numPr>
                <w:ilvl w:val="1"/>
                <w:numId w:val="2"/>
              </w:numPr>
            </w:pPr>
            <w:r>
              <w:rPr>
                <w:rFonts w:ascii="Cambria" w:hAnsi="Cambria"/>
                <w:b w:val="false"/>
                <w:sz w:val="24"/>
              </w:rPr>
              <w:t>caracteristicile tehnice;</w:t>
            </w:r>
          </w:p>
          <w:p>
            <w:pPr>
              <w:pStyle w:val="ListParagraph"/>
              <w:numPr>
                <w:ilvl w:val="1"/>
                <w:numId w:val="2"/>
              </w:numPr>
            </w:pPr>
            <w:r>
              <w:rPr>
                <w:rFonts w:ascii="Cambria" w:hAnsi="Cambria"/>
                <w:b w:val="false"/>
                <w:sz w:val="24"/>
              </w:rPr>
              <w:t>necesitatea realizării investiției;</w:t>
            </w:r>
          </w:p>
          <w:p>
            <w:pPr>
              <w:pStyle w:val="ListParagraph"/>
              <w:numPr>
                <w:ilvl w:val="1"/>
                <w:numId w:val="2"/>
              </w:numPr>
            </w:pPr>
            <w:r>
              <w:rPr>
                <w:rFonts w:ascii="Cambria" w:hAnsi="Cambria"/>
                <w:b w:val="false"/>
                <w:sz w:val="24"/>
              </w:rPr>
              <w:t>legătura directă dintre investiție și activitățile proiectului de cooperare;</w:t>
            </w:r>
          </w:p>
          <w:p>
            <w:pPr>
              <w:pStyle w:val="ListParagraph"/>
              <w:numPr>
                <w:ilvl w:val="1"/>
                <w:numId w:val="2"/>
              </w:numPr>
            </w:pPr>
            <w:r>
              <w:rPr>
                <w:rFonts w:ascii="Cambria" w:hAnsi="Cambria"/>
                <w:b w:val="false"/>
                <w:sz w:val="24"/>
              </w:rPr>
              <w:t>rezultatele urmărite.</w:t>
            </w:r>
          </w:p>
          <w:p>
            <w:pPr>
              <w:pStyle w:val="ListParagraph"/>
              <w:spacing w:line="360" w:lineRule="auto"/>
              <w:ind w:left="720"/>
            </w:pPr>
            <w:r>
              <w:rPr>
                <w:rFonts w:ascii="Cambria" w:hAnsi="Cambria"/>
                <w:b w:val="false"/>
                <w:sz w:val="24"/>
              </w:rPr>
              <w:t>În cazul în care proiectul presupune realizarea unor investiții pe un imobil, din Doc. 8 se verifică existența dreptului de proprietate sau de folosință asupra imobilului pe care urmează să fie realizată investiția.</w:t>
            </w:r>
          </w:p>
          <w:p>
            <w:pPr>
              <w:pStyle w:val="ListParagraph"/>
              <w:spacing w:line="360" w:lineRule="auto"/>
              <w:ind w:left="720"/>
            </w:pPr>
            <w:r>
              <w:rPr>
                <w:rFonts w:ascii="Cambria" w:hAnsi="Cambria"/>
                <w:b w:val="false"/>
                <w:sz w:val="24"/>
              </w:rPr>
              <w:t>În cazul investițiilor fără construcții-montaj pentru care este necesar acordul proprietarului, din Doc. 9 se verifică existența acordului proprietarului pentru realizarea investiției pe amplasamentul propus. Aceste verificări sunt prevăzute și în metodologia actuală a ghidului.</w:t>
            </w:r>
          </w:p>
          <w:p>
            <w:pPr>
              <w:pStyle w:val="ListParagraph"/>
              <w:spacing w:line="360" w:lineRule="auto"/>
              <w:ind w:left="720"/>
            </w:pPr>
            <w:r>
              <w:rPr>
                <w:rFonts w:ascii="Cambria" w:hAnsi="Cambria"/>
                <w:b w:val="false"/>
                <w:sz w:val="24"/>
              </w:rPr>
              <w:t>Se verifică în mod corelat toate documentele aplicabile proiectului.</w:t>
            </w:r>
          </w:p>
          <w:p>
            <w:pPr>
              <w:pStyle w:val="ListParagraph"/>
              <w:spacing w:line="360" w:lineRule="auto"/>
              <w:ind w:left="720"/>
            </w:pPr>
            <w:r>
              <w:rPr>
                <w:rFonts w:ascii="Cambria Bold" w:hAnsi="Cambria Bold"/>
                <w:b/>
                <w:sz w:val="24"/>
              </w:rPr>
              <w:t>Rezultatul evaluării:</w:t>
            </w:r>
          </w:p>
          <w:p>
            <w:pPr>
              <w:pStyle w:val="ListParagraph"/>
              <w:spacing w:line="360" w:lineRule="auto"/>
              <w:ind w:left="720"/>
            </w:pPr>
            <w:r>
              <w:rPr>
                <w:rFonts w:ascii="Cambria" w:hAnsi="Cambria"/>
                <w:b w:val="false"/>
                <w:sz w:val="24"/>
              </w:rPr>
              <w:t>ELIGIBIL – criteriul este îndeplinit dacă:</w:t>
            </w:r>
          </w:p>
          <w:p>
            <w:pPr>
              <w:pStyle w:val="ListParagraph"/>
              <w:numPr>
                <w:ilvl w:val="1"/>
                <w:numId w:val="2"/>
              </w:numPr>
            </w:pPr>
            <w:r>
              <w:rPr>
                <w:rFonts w:ascii="Cambria" w:hAnsi="Cambria"/>
                <w:b w:val="false"/>
                <w:sz w:val="24"/>
              </w:rPr>
              <w:t>proiectul se încadrează în cel puțin una dintre acțiunile eligibile prevăzute în Fișa intervenției M7;</w:t>
            </w:r>
          </w:p>
          <w:p>
            <w:pPr>
              <w:pStyle w:val="ListParagraph"/>
              <w:numPr>
                <w:ilvl w:val="1"/>
                <w:numId w:val="2"/>
              </w:numPr>
            </w:pPr>
            <w:r>
              <w:rPr>
                <w:rFonts w:ascii="Cambria" w:hAnsi="Cambria"/>
                <w:b w:val="false"/>
                <w:sz w:val="24"/>
              </w:rPr>
              <w:t>activitățile propuse sunt asumate în cadrul proiectului de cooperare;</w:t>
            </w:r>
          </w:p>
          <w:p>
            <w:pPr>
              <w:pStyle w:val="ListParagraph"/>
              <w:numPr>
                <w:ilvl w:val="1"/>
                <w:numId w:val="2"/>
              </w:numPr>
            </w:pPr>
            <w:r>
              <w:rPr>
                <w:rFonts w:ascii="Cambria" w:hAnsi="Cambria"/>
                <w:b w:val="false"/>
                <w:sz w:val="24"/>
              </w:rPr>
              <w:t>cheltuielile sunt corelate cu activitățile și rezultatele proiectului;</w:t>
            </w:r>
          </w:p>
          <w:p>
            <w:pPr>
              <w:pStyle w:val="ListParagraph"/>
              <w:numPr>
                <w:ilvl w:val="1"/>
                <w:numId w:val="2"/>
              </w:numPr>
            </w:pPr>
            <w:r>
              <w:rPr>
                <w:rFonts w:ascii="Cambria" w:hAnsi="Cambria"/>
                <w:b w:val="false"/>
                <w:sz w:val="24"/>
              </w:rPr>
              <w:t>bunurile și serviciile ofertate sunt necesare pentru realizarea activităților proiectului;</w:t>
            </w:r>
          </w:p>
          <w:p>
            <w:pPr>
              <w:pStyle w:val="ListParagraph"/>
              <w:numPr>
                <w:ilvl w:val="1"/>
                <w:numId w:val="2"/>
              </w:numPr>
            </w:pPr>
            <w:r>
              <w:rPr>
                <w:rFonts w:ascii="Cambria" w:hAnsi="Cambria"/>
                <w:b w:val="false"/>
                <w:sz w:val="24"/>
              </w:rPr>
              <w:t>investițiile, dacă este cazul, sunt necesare și deservesc în mod direct proiectul de cooperare;</w:t>
            </w:r>
          </w:p>
          <w:p>
            <w:pPr>
              <w:pStyle w:val="ListParagraph"/>
              <w:numPr>
                <w:ilvl w:val="1"/>
                <w:numId w:val="2"/>
              </w:numPr>
            </w:pPr>
            <w:r>
              <w:rPr>
                <w:rFonts w:ascii="Cambria" w:hAnsi="Cambria"/>
                <w:b w:val="false"/>
                <w:sz w:val="24"/>
              </w:rPr>
              <w:t>documentele privind dreptul asupra imobilului și/sau acordul proprietarului permit realizarea investiției, după caz;</w:t>
            </w:r>
          </w:p>
          <w:p>
            <w:pPr>
              <w:pStyle w:val="ListParagraph"/>
              <w:numPr>
                <w:ilvl w:val="1"/>
                <w:numId w:val="2"/>
              </w:numPr>
            </w:pPr>
            <w:r>
              <w:rPr>
                <w:rFonts w:ascii="Cambria" w:hAnsi="Cambria"/>
                <w:b w:val="false"/>
                <w:sz w:val="24"/>
              </w:rPr>
              <w:t>documentele aplicabile proiectului sunt concordante.</w:t>
            </w:r>
          </w:p>
          <w:p>
            <w:pPr>
              <w:pStyle w:val="ListParagraph"/>
              <w:spacing w:line="360" w:lineRule="auto"/>
              <w:ind w:left="720"/>
            </w:pPr>
            <w:r>
              <w:rPr>
                <w:rFonts w:ascii="Cambria" w:hAnsi="Cambria"/>
                <w:b w:val="false"/>
                <w:sz w:val="24"/>
              </w:rPr>
              <w:t>NEELIGIBIL – criteriul nu este îndeplinit dacă:</w:t>
            </w:r>
          </w:p>
          <w:p>
            <w:pPr>
              <w:pStyle w:val="ListParagraph"/>
              <w:numPr>
                <w:ilvl w:val="1"/>
                <w:numId w:val="2"/>
              </w:numPr>
            </w:pPr>
            <w:r>
              <w:rPr>
                <w:rFonts w:ascii="Cambria" w:hAnsi="Cambria"/>
                <w:b w:val="false"/>
                <w:sz w:val="24"/>
              </w:rPr>
              <w:t>proiectul nu se încadrează în niciuna dintre acțiunile eligibile prevăzute în Fișa intervenției M7;</w:t>
            </w:r>
          </w:p>
          <w:p>
            <w:pPr>
              <w:pStyle w:val="ListParagraph"/>
              <w:numPr>
                <w:ilvl w:val="1"/>
                <w:numId w:val="2"/>
              </w:numPr>
            </w:pPr>
            <w:r>
              <w:rPr>
                <w:rFonts w:ascii="Cambria" w:hAnsi="Cambria"/>
                <w:b w:val="false"/>
                <w:sz w:val="24"/>
              </w:rPr>
              <w:t>activitățile propuse nu corespund acțiunilor eligibile;</w:t>
            </w:r>
          </w:p>
          <w:p>
            <w:pPr>
              <w:pStyle w:val="ListParagraph"/>
              <w:numPr>
                <w:ilvl w:val="1"/>
                <w:numId w:val="2"/>
              </w:numPr>
            </w:pPr>
            <w:r>
              <w:rPr>
                <w:rFonts w:ascii="Cambria" w:hAnsi="Cambria"/>
                <w:b w:val="false"/>
                <w:sz w:val="24"/>
              </w:rPr>
              <w:t>bunurile, serviciile sau investițiile propuse nu sunt necesare pentru desfășurarea activităților proiectului;</w:t>
            </w:r>
          </w:p>
          <w:p>
            <w:pPr>
              <w:pStyle w:val="ListParagraph"/>
              <w:numPr>
                <w:ilvl w:val="1"/>
                <w:numId w:val="2"/>
              </w:numPr>
            </w:pPr>
            <w:r>
              <w:rPr>
                <w:rFonts w:ascii="Cambria" w:hAnsi="Cambria"/>
                <w:b w:val="false"/>
                <w:sz w:val="24"/>
              </w:rPr>
              <w:t>cheltuielile din Doc. 2 nu sunt corelate cu activitățile asumate prin Doc. 1;</w:t>
            </w:r>
          </w:p>
          <w:p>
            <w:pPr>
              <w:pStyle w:val="ListParagraph"/>
              <w:numPr>
                <w:ilvl w:val="1"/>
                <w:numId w:val="2"/>
              </w:numPr>
            </w:pPr>
            <w:r>
              <w:rPr>
                <w:rFonts w:ascii="Cambria" w:hAnsi="Cambria"/>
                <w:b w:val="false"/>
                <w:sz w:val="24"/>
              </w:rPr>
              <w:t>ofertele din Doc. 4 nu corespund activităților proiectului;</w:t>
            </w:r>
          </w:p>
          <w:p>
            <w:pPr>
              <w:pStyle w:val="ListParagraph"/>
              <w:numPr>
                <w:ilvl w:val="1"/>
                <w:numId w:val="2"/>
              </w:numPr>
            </w:pPr>
            <w:r>
              <w:rPr>
                <w:rFonts w:ascii="Cambria" w:hAnsi="Cambria"/>
                <w:b w:val="false"/>
                <w:sz w:val="24"/>
              </w:rPr>
              <w:t>în cazul proiectelor transnaționale, Doc. 5 nu permite justificarea serviciilor de traducere/interpretariat;</w:t>
            </w:r>
          </w:p>
          <w:p>
            <w:pPr>
              <w:pStyle w:val="ListParagraph"/>
              <w:numPr>
                <w:ilvl w:val="1"/>
                <w:numId w:val="2"/>
              </w:numPr>
            </w:pPr>
            <w:r>
              <w:rPr>
                <w:rFonts w:ascii="Cambria" w:hAnsi="Cambria"/>
                <w:b w:val="false"/>
                <w:sz w:val="24"/>
              </w:rPr>
              <w:t>în cazul proiectelor care conțin investiții, documentele prezentate nu demonstrează necesitatea și legătura investiției cu proiectul de cooperare;</w:t>
            </w:r>
          </w:p>
          <w:p>
            <w:pPr>
              <w:pStyle w:val="ListParagraph"/>
              <w:numPr>
                <w:ilvl w:val="1"/>
                <w:numId w:val="2"/>
              </w:numPr>
            </w:pPr>
            <w:r>
              <w:rPr>
                <w:rFonts w:ascii="Cambria" w:hAnsi="Cambria"/>
                <w:b w:val="false"/>
                <w:sz w:val="24"/>
              </w:rPr>
              <w:t>Doc. 8 și/sau Doc. 9, atunci când sunt obligatorii, nu permit confirmarea dreptului de realizare a investiției;</w:t>
            </w:r>
          </w:p>
          <w:p>
            <w:pPr>
              <w:pStyle w:val="ListParagraph"/>
              <w:numPr>
                <w:ilvl w:val="1"/>
                <w:numId w:val="2"/>
              </w:numPr>
            </w:pPr>
            <w:r>
              <w:rPr>
                <w:rFonts w:ascii="Cambria" w:hAnsi="Cambria"/>
                <w:b w:val="false"/>
                <w:sz w:val="24"/>
              </w:rPr>
              <w:t>există neconcordanțe între documentele obligatorii;</w:t>
            </w:r>
          </w:p>
          <w:p>
            <w:pPr>
              <w:pStyle w:val="ListParagraph"/>
              <w:numPr>
                <w:ilvl w:val="1"/>
                <w:numId w:val="2"/>
              </w:numPr>
            </w:pPr>
            <w:r>
              <w:rPr>
                <w:rFonts w:ascii="Cambria" w:hAnsi="Cambria"/>
                <w:b w:val="false"/>
                <w:sz w:val="24"/>
              </w:rPr>
              <w:t>în urma solicitării de informații suplimentare, dacă este cazul, nu poate fi demonstrată îndeplinirea criteriului.</w:t>
            </w:r>
          </w:p>
          <w:p>
            <w:pPr>
              <w:pStyle w:val="ListParagraph"/>
              <w:spacing w:line="360" w:lineRule="auto"/>
              <w:ind w:left="720"/>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6L  </w:t>
            </w:r>
          </w:p>
        </w:tc>
        <w:tc>
          <w:tcPr>
            <w:vAlign w:val="center"/>
          </w:tcPr>
          <w:p>
            <w:r>
              <w:rPr>
                <w:rFonts w:ascii="Cambria Bold" w:hAnsi="Cambria Bold"/>
                <w:b/>
                <w:color w:val="1B4167"/>
                <w:sz w:val="24"/>
              </w:rPr>
              <w:t>Pentru a fi eligibile, toate cheltuielile aferente implementării proiectului trebuie să fie efectuate pe teritoriul GAL (Condiție de eligibilitate aplicată tuturor măsurilor finanțate prin FEADR)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Bold" w:hAnsi="Cambria Bold"/>
                <w:b/>
                <w:sz w:val="24"/>
              </w:rPr>
              <w:t>Cererea de finanțare – Anexa 7 – Model Cerere de finanțare intervenție DR 36 LEADER pentru proiecte de cooperare între GAL-uri</w:t>
            </w:r>
          </w:p>
          <w:p>
            <w:pPr>
              <w:spacing w:line="360" w:lineRule="auto"/>
              <w:ind w:left="0" w:right="0" w:firstLine="493"/>
            </w:pPr>
            <w:r>
              <w:rPr>
                <w:rFonts w:ascii="Cambria Bold" w:hAnsi="Cambria Bold"/>
                <w:b/>
                <w:sz w:val="24"/>
              </w:rPr>
              <w:t>Doc. 1 – Acord de cooperare – Anexa 6 – Formularul 1 – Acord de cooperare</w:t>
            </w:r>
          </w:p>
          <w:p>
            <w:pPr>
              <w:spacing w:line="360" w:lineRule="auto"/>
              <w:ind w:left="0" w:right="0" w:firstLine="493"/>
            </w:pPr>
            <w:r>
              <w:rPr>
                <w:rFonts w:ascii="Cambria Bold" w:hAnsi="Cambria Bold"/>
                <w:b/>
                <w:sz w:val="24"/>
              </w:rPr>
              <w:t>Doc. 2 –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Bold" w:hAnsi="Cambria Bold"/>
                <w:b/>
                <w:sz w:val="24"/>
              </w:rPr>
              <w:t>Doc. 4 – Oferte conforme</w:t>
            </w:r>
            <w:r>
              <w:rPr>
                <w:rFonts w:ascii="Cambria" w:hAnsi="Cambria"/>
                <w:b w:val="false"/>
                <w:sz w:val="24"/>
              </w:rPr>
              <w:t>, prezentate pentru fundamentarea cheltuielilor propuse prin proiect.</w:t>
            </w:r>
          </w:p>
          <w:p>
            <w:pPr>
              <w:spacing w:line="360" w:lineRule="auto"/>
              <w:ind w:left="0" w:right="0" w:firstLine="493"/>
            </w:pPr>
            <w:r>
              <w:rPr>
                <w:rFonts w:ascii="Cambria Bold" w:hAnsi="Cambria Bold"/>
                <w:b/>
                <w:sz w:val="24"/>
              </w:rPr>
              <w:t>Doc. 10 – Alte documente justificative, după caz:</w:t>
            </w:r>
          </w:p>
          <w:p>
            <w:pPr>
              <w:pStyle w:val="ListParagraph"/>
              <w:numPr>
                <w:ilvl w:val="0"/>
                <w:numId w:val="2"/>
              </w:numPr>
            </w:pPr>
            <w:r>
              <w:rPr>
                <w:rFonts w:ascii="Cambria" w:hAnsi="Cambria"/>
                <w:b w:val="false"/>
                <w:sz w:val="24"/>
                <w:lang w:val="pt"/>
              </w:rPr>
              <w:t>Planul de acțiune – Anexa 3 – Model Plan de Acțiune GAL AMARADIA JIU;</w:t>
            </w:r>
          </w:p>
          <w:p>
            <w:pPr>
              <w:pStyle w:val="ListParagraph"/>
              <w:numPr>
                <w:ilvl w:val="0"/>
                <w:numId w:val="2"/>
              </w:numPr>
            </w:pPr>
            <w:r>
              <w:rPr>
                <w:rFonts w:ascii="Cambria" w:hAnsi="Cambria"/>
                <w:b w:val="false"/>
                <w:sz w:val="24"/>
                <w:lang w:val="pt"/>
              </w:rPr>
              <w:t>Acordul pentru desfășurarea achiziției comune, dacă este cazul;</w:t>
            </w:r>
          </w:p>
          <w:p>
            <w:pPr>
              <w:pStyle w:val="ListParagraph"/>
              <w:numPr>
                <w:ilvl w:val="0"/>
                <w:numId w:val="2"/>
              </w:numPr>
            </w:pPr>
            <w:r>
              <w:rPr>
                <w:rFonts w:ascii="Cambria" w:hAnsi="Cambria"/>
                <w:b w:val="false"/>
                <w:sz w:val="24"/>
              </w:rPr>
              <w:t>Alte documente justificative relevante pentru verificarea îndeplinirii criteriului, dacă este cazul.</w:t>
            </w:r>
          </w:p>
          <w:p>
            <w:pPr>
              <w:spacing w:line="360" w:lineRule="auto"/>
              <w:ind w:left="0" w:right="0" w:firstLine="493"/>
            </w:pPr>
            <w:r>
              <w:rPr>
                <w:rFonts w:ascii="Cambria" w:hAnsi="Cambria"/>
                <w:b w:val="false"/>
                <w:sz w:val="24"/>
                <w:lang w:val="pt"/>
              </w:rPr>
              <w:t>În funcție de tipul activităților și de natura cheltuielilor propuse, se verifică suplimentar, după caz:</w:t>
            </w:r>
          </w:p>
          <w:p>
            <w:pPr>
              <w:spacing w:line="360" w:lineRule="auto"/>
              <w:ind w:left="0" w:right="0" w:firstLine="493"/>
            </w:pPr>
            <w:r>
              <w:rPr>
                <w:rFonts w:ascii="Cambria Bold" w:hAnsi="Cambria Bold"/>
                <w:b/>
                <w:sz w:val="24"/>
                <w:lang w:val="it"/>
              </w:rPr>
              <w:t>Doc. 3 – Documentația tehnico-economică</w:t>
            </w:r>
            <w:r>
              <w:rPr>
                <w:rFonts w:ascii="Cambria" w:hAnsi="Cambria"/>
                <w:b w:val="false"/>
                <w:sz w:val="24"/>
                <w:lang w:val="it"/>
              </w:rPr>
              <w:t>, obligatorie doar pentru proiectele care conțin investiții.</w:t>
            </w:r>
          </w:p>
          <w:p>
            <w:pPr>
              <w:spacing w:line="360" w:lineRule="auto"/>
              <w:ind w:left="0" w:right="0" w:firstLine="493"/>
            </w:pPr>
            <w:r>
              <w:rPr>
                <w:rFonts w:ascii="Cambria Bold" w:hAnsi="Cambria Bold"/>
                <w:b/>
                <w:sz w:val="24"/>
                <w:lang w:val="it"/>
              </w:rPr>
              <w:t>Doc. 5 – Oferte de servicii traducere și interpretariat sau documente doveditoare ale persoanei desemnate din echipa GAL să asigure traducerea și interpretariatul</w:t>
            </w:r>
            <w:r>
              <w:rPr>
                <w:rFonts w:ascii="Cambria" w:hAnsi="Cambria"/>
                <w:b w:val="false"/>
                <w:sz w:val="24"/>
                <w:lang w:val="it"/>
              </w:rPr>
              <w:t>, în cazul proiectelor transnaționale.</w:t>
            </w:r>
          </w:p>
          <w:p>
            <w:pPr>
              <w:spacing w:line="360" w:lineRule="auto"/>
              <w:ind w:left="0" w:right="0" w:firstLine="493"/>
            </w:pPr>
            <w:r>
              <w:rPr>
                <w:rFonts w:ascii="Cambria Bold" w:hAnsi="Cambria Bold"/>
                <w:b/>
                <w:sz w:val="24"/>
                <w:lang w:val="it"/>
              </w:rPr>
              <w:t>Doc. 8 – Documente care să ateste dreptul de proprietate/folosință pentru imobilul (clădirile și/sau terenurile) pe care vor fi realizate investițiile</w:t>
            </w:r>
            <w:r>
              <w:rPr>
                <w:rFonts w:ascii="Cambria" w:hAnsi="Cambria"/>
                <w:b w:val="false"/>
                <w:sz w:val="24"/>
                <w:lang w:val="it"/>
              </w:rPr>
              <w:t>, dacă este cazul.</w:t>
            </w:r>
          </w:p>
          <w:p>
            <w:pPr>
              <w:spacing w:line="360" w:lineRule="auto"/>
              <w:ind w:left="0" w:right="0" w:firstLine="493"/>
            </w:pPr>
            <w:r>
              <w:rPr>
                <w:rFonts w:ascii="Cambria Bold" w:hAnsi="Cambria Bold"/>
                <w:b/>
                <w:sz w:val="24"/>
                <w:lang w:val="it"/>
              </w:rPr>
              <w:t>Doc. 9 – Acordul proprietarilor cu privire la realizarea investiției</w:t>
            </w:r>
            <w:r>
              <w:rPr>
                <w:rFonts w:ascii="Cambria" w:hAnsi="Cambria"/>
                <w:b w:val="false"/>
                <w:sz w:val="24"/>
                <w:lang w:val="it"/>
              </w:rPr>
              <w:t>, în cazul investițiilor fără construcții-montaj, dacă este cazul.</w:t>
            </w:r>
          </w:p>
          <w:p>
            <w:pPr>
              <w:spacing w:line="360" w:lineRule="auto"/>
              <w:ind w:left="0" w:right="0" w:firstLine="493"/>
            </w:pPr>
            <w:r>
              <w:rPr>
                <w:rFonts w:ascii="Cambria Bold" w:hAnsi="Cambria Bold"/>
                <w:b/>
                <w:sz w:val="24"/>
                <w:lang w:val="it"/>
              </w:rPr>
              <w:t>Metodologia de verificare:</w:t>
            </w:r>
          </w:p>
          <w:p>
            <w:pPr>
              <w:spacing w:line="360" w:lineRule="auto"/>
              <w:ind w:left="0" w:right="0" w:firstLine="493"/>
            </w:pPr>
            <w:r>
              <w:rPr>
                <w:rFonts w:ascii="Cambria" w:hAnsi="Cambria"/>
                <w:b w:val="false"/>
                <w:sz w:val="24"/>
                <w:lang w:val="it"/>
              </w:rPr>
              <w:t>Se verifică dacă cheltuielile propuse prin proiect sunt aferente activităților care urmează să fie implementate pe teritoriul parteneriatului constituit prin Acordul de cooperare, în conformitate cu prevederile Fișei intervenției M7 – „Cooperarea și dezvoltarea teritoriului” și cu regulile aplicabile proiectelor de cooperare între GAL-uri.</w:t>
            </w:r>
          </w:p>
          <w:p>
            <w:pPr>
              <w:spacing w:line="360" w:lineRule="auto"/>
              <w:ind w:left="0" w:right="0" w:firstLine="493"/>
            </w:pPr>
            <w:r>
              <w:rPr>
                <w:rFonts w:ascii="Cambria" w:hAnsi="Cambria"/>
                <w:b w:val="false"/>
                <w:sz w:val="24"/>
                <w:lang w:val="it"/>
              </w:rPr>
              <w:t>Având în vedere specificul proiectelor de cooperare interteritorială și transnațională, </w:t>
            </w:r>
            <w:r>
              <w:rPr>
                <w:rFonts w:ascii="Cambria Bold" w:hAnsi="Cambria Bold"/>
                <w:b/>
                <w:sz w:val="24"/>
                <w:lang w:val="it"/>
              </w:rPr>
              <w:t>prin teritoriul GAL se înțelege, în cadrul acestei intervenții, teritoriul cumulat al GAL-urilor și/sau structurilor similare participante la proiectul de cooperare, identificate în Acordul de cooperare.</w:t>
            </w:r>
          </w:p>
          <w:p>
            <w:pPr>
              <w:spacing w:line="360" w:lineRule="auto"/>
              <w:ind w:left="0" w:right="0" w:firstLine="493"/>
            </w:pPr>
            <w:r>
              <w:rPr>
                <w:rFonts w:ascii="Cambria" w:hAnsi="Cambria"/>
                <w:b w:val="false"/>
                <w:sz w:val="24"/>
                <w:lang w:val="it"/>
              </w:rPr>
              <w:t>Condiția privind efectuarea cheltuielilor pe teritoriul GAL se aplică în raport cu activitățile pentru care sunt prevăzute cheltuielile, locul de implementare a acestora și destinația bunurilor, serviciilor și investițiilor finanțate.</w:t>
            </w:r>
          </w:p>
          <w:p>
            <w:pPr>
              <w:spacing w:line="360" w:lineRule="auto"/>
              <w:ind w:left="0" w:right="0" w:firstLine="493"/>
            </w:pPr>
            <w:r>
              <w:rPr>
                <w:rFonts w:ascii="Cambria Bold" w:hAnsi="Cambria Bold"/>
                <w:b/>
                <w:sz w:val="24"/>
                <w:lang w:val="it"/>
              </w:rPr>
              <w:t>Prin cheltuieli aferente implementării proiectului efectuate pe teritoriul GAL se înțeleg cheltuielile necesare realizării activităților eligibile desfășurate pe teritoriile GAL-urilor și/sau structurilor similare partenere, precum și cheltuielile aferente bunurilor și serviciilor destinate și utilizate pentru implementarea acestor activități, cu respectarea excepțiilor prevăzute de reglementările aplicabile proiectelor de cooperare.</w:t>
            </w:r>
          </w:p>
          <w:p>
            <w:pPr>
              <w:spacing w:line="360" w:lineRule="auto"/>
              <w:ind w:left="0" w:right="0" w:firstLine="493"/>
            </w:pPr>
            <w:r>
              <w:rPr>
                <w:rFonts w:ascii="Cambria" w:hAnsi="Cambria"/>
                <w:b w:val="false"/>
                <w:sz w:val="24"/>
                <w:lang w:val="it"/>
              </w:rPr>
              <w:t>Această condiție nu presupune obligativitatea ca achizițiile de bunuri, servicii sau lucrări să fie realizate de la operatori economici care au sediul social sau punctul de lucru pe teritoriul GAL-urilor partenere.</w:t>
            </w:r>
          </w:p>
          <w:p>
            <w:pPr>
              <w:spacing w:line="360" w:lineRule="auto"/>
              <w:ind w:left="0" w:right="0" w:firstLine="493"/>
            </w:pPr>
            <w:r>
              <w:rPr>
                <w:rFonts w:ascii="Cambria" w:hAnsi="Cambria"/>
                <w:b w:val="false"/>
                <w:sz w:val="24"/>
                <w:lang w:val="it"/>
              </w:rPr>
              <w:t>Furnizorii de bunuri, prestatorii de servicii și executanții de lucrări pot avea sediul și în afara teritoriului parteneriatului, cu respectarea legislației și procedurilor de achiziție aplicabile.</w:t>
            </w:r>
          </w:p>
          <w:p>
            <w:pPr>
              <w:spacing w:line="360" w:lineRule="auto"/>
              <w:ind w:left="0" w:right="0" w:firstLine="493"/>
            </w:pPr>
            <w:r>
              <w:rPr>
                <w:rFonts w:ascii="Cambria" w:hAnsi="Cambria"/>
                <w:b w:val="false"/>
                <w:sz w:val="24"/>
                <w:lang w:val="it"/>
              </w:rPr>
              <w:t>Locul încheierii contractului de achiziție, locul emiterii facturii sau locul efectuării plății nu reprezintă, în sine, elemente care determină eligibilitatea teritorială a cheltuielii.</w:t>
            </w:r>
          </w:p>
          <w:p>
            <w:pPr>
              <w:spacing w:line="360" w:lineRule="auto"/>
              <w:ind w:left="0" w:right="0" w:firstLine="493"/>
            </w:pPr>
            <w:r>
              <w:rPr>
                <w:rFonts w:ascii="Cambria Bold" w:hAnsi="Cambria Bold"/>
                <w:b/>
                <w:sz w:val="24"/>
                <w:lang w:val="it"/>
              </w:rPr>
              <w:t>La verificarea criteriului se are în vedere destinația cheltuielii și legătura acesteia cu activitățile eligibile ale proiectului, fără a condiționa eligibilitatea de localizarea operatorului economic de la care sunt achiziționate bunurile sau serviciile.</w:t>
            </w:r>
          </w:p>
          <w:p>
            <w:pPr>
              <w:spacing w:line="360" w:lineRule="auto"/>
              <w:ind w:left="0" w:right="0" w:firstLine="493"/>
            </w:pPr>
            <w:r>
              <w:rPr>
                <w:rFonts w:ascii="Cambria" w:hAnsi="Cambria"/>
                <w:b w:val="false"/>
                <w:sz w:val="24"/>
                <w:lang w:val="it"/>
              </w:rPr>
              <w:t>În cazul serviciilor necesare pregătirii și implementării proiectului, inclusiv elaborarea materialelor informative și de promovare, traducerea, interpretariatul sau alte servicii similare, se verifică dacă acestea sunt aferente activităților eligibile și contribuie la realizarea obiectivelor proiectului de cooperare.</w:t>
            </w:r>
          </w:p>
          <w:p>
            <w:pPr>
              <w:spacing w:line="360" w:lineRule="auto"/>
              <w:ind w:left="0" w:right="0" w:firstLine="493"/>
            </w:pPr>
            <w:r>
              <w:rPr>
                <w:rFonts w:ascii="Cambria" w:hAnsi="Cambria"/>
                <w:b w:val="false"/>
                <w:sz w:val="24"/>
                <w:lang w:val="it"/>
              </w:rPr>
              <w:t>Faptul că anumite operațiuni tehnice sau administrative necesare prestării unui serviciu sunt realizate la sediul prestatorului, situat în afara teritoriului parteneriatului, nu determină automat neeligibilitatea cheltuielii. Se verifică natura serviciului, destinația acestuia și legătura directă cu activitățile eligibile ale proiectului.</w:t>
            </w:r>
          </w:p>
          <w:p>
            <w:pPr>
              <w:spacing w:line="360" w:lineRule="auto"/>
              <w:ind w:left="0" w:right="0" w:firstLine="493"/>
            </w:pPr>
            <w:r>
              <w:rPr>
                <w:rFonts w:ascii="Cambria" w:hAnsi="Cambria"/>
                <w:b w:val="false"/>
                <w:sz w:val="24"/>
                <w:lang w:val="it"/>
              </w:rPr>
              <w:t>Această prevedere nu reprezintă o derogare de la condițiile teritoriale aplicabile activităților proiectului și nu permite finanțarea unor acțiuni desfășurate în afara teritoriilor partenerilor, cu excepția situațiilor expres prevăzute de reglementările aplicabile.</w:t>
            </w:r>
          </w:p>
          <w:p>
            <w:pPr>
              <w:spacing w:line="360" w:lineRule="auto"/>
              <w:ind w:left="0" w:right="0" w:firstLine="493"/>
            </w:pPr>
            <w:r>
              <w:rPr>
                <w:rFonts w:ascii="Cambria Bold" w:hAnsi="Cambria Bold"/>
                <w:b/>
                <w:sz w:val="24"/>
                <w:lang w:val="pt"/>
              </w:rPr>
              <w:t>Din Cererea de finanțare – Anexa 7 se verifică:</w:t>
            </w:r>
          </w:p>
          <w:p>
            <w:pPr>
              <w:pStyle w:val="ListParagraph"/>
              <w:numPr>
                <w:ilvl w:val="0"/>
                <w:numId w:val="24"/>
              </w:numPr>
            </w:pPr>
            <w:r>
              <w:rPr>
                <w:rFonts w:ascii="Cambria" w:hAnsi="Cambria"/>
                <w:b w:val="false"/>
                <w:sz w:val="24"/>
              </w:rPr>
              <w:t>activitățile propuse pentru implementarea proiectului;</w:t>
            </w:r>
          </w:p>
          <w:p>
            <w:pPr>
              <w:pStyle w:val="ListParagraph"/>
              <w:numPr>
                <w:ilvl w:val="0"/>
                <w:numId w:val="24"/>
              </w:numPr>
            </w:pPr>
            <w:r>
              <w:rPr>
                <w:rFonts w:ascii="Cambria" w:hAnsi="Cambria"/>
                <w:b w:val="false"/>
                <w:sz w:val="24"/>
                <w:lang w:val="pt"/>
              </w:rPr>
              <w:t>locul de desfășurare a activităților;</w:t>
            </w:r>
          </w:p>
          <w:p>
            <w:pPr>
              <w:pStyle w:val="ListParagraph"/>
              <w:numPr>
                <w:ilvl w:val="0"/>
                <w:numId w:val="24"/>
              </w:numPr>
            </w:pPr>
            <w:r>
              <w:rPr>
                <w:rFonts w:ascii="Cambria" w:hAnsi="Cambria"/>
                <w:b w:val="false"/>
                <w:sz w:val="24"/>
                <w:lang w:val="it"/>
              </w:rPr>
              <w:t>categoriile de cheltuieli prevăzute în bugetul indicativ;</w:t>
            </w:r>
          </w:p>
          <w:p>
            <w:pPr>
              <w:pStyle w:val="ListParagraph"/>
              <w:numPr>
                <w:ilvl w:val="0"/>
                <w:numId w:val="24"/>
              </w:numPr>
            </w:pPr>
            <w:r>
              <w:rPr>
                <w:rFonts w:ascii="Cambria" w:hAnsi="Cambria"/>
                <w:b w:val="false"/>
                <w:sz w:val="24"/>
                <w:lang w:val="it"/>
              </w:rPr>
              <w:t>corelarea cheltuielilor cu activitățile și obiectivele proiectului;</w:t>
            </w:r>
          </w:p>
          <w:p>
            <w:pPr>
              <w:pStyle w:val="ListParagraph"/>
              <w:numPr>
                <w:ilvl w:val="0"/>
                <w:numId w:val="24"/>
              </w:numPr>
            </w:pPr>
            <w:r>
              <w:rPr>
                <w:rFonts w:ascii="Cambria" w:hAnsi="Cambria"/>
                <w:b w:val="false"/>
                <w:sz w:val="24"/>
              </w:rPr>
              <w:t>destinația bunurilor și serviciilor propuse pentru achiziție;</w:t>
            </w:r>
          </w:p>
          <w:p>
            <w:pPr>
              <w:pStyle w:val="ListParagraph"/>
              <w:numPr>
                <w:ilvl w:val="0"/>
                <w:numId w:val="24"/>
              </w:numPr>
            </w:pPr>
            <w:r>
              <w:rPr>
                <w:rFonts w:ascii="Cambria" w:hAnsi="Cambria"/>
                <w:b w:val="false"/>
                <w:sz w:val="24"/>
              </w:rPr>
              <w:t>concordanța dintre cheltuielile propuse și teritoriile de implementare a activităților proiectului.</w:t>
            </w:r>
          </w:p>
          <w:p>
            <w:pPr>
              <w:spacing w:line="360" w:lineRule="auto"/>
              <w:ind w:left="0" w:right="0" w:firstLine="493"/>
            </w:pPr>
            <w:r>
              <w:rPr>
                <w:rFonts w:ascii="Cambria Bold" w:hAnsi="Cambria Bold"/>
                <w:b/>
                <w:sz w:val="24"/>
                <w:lang w:val="pt"/>
              </w:rPr>
              <w:t>Din Doc. 1 – Acord de cooperare – Anexa 6 – Formularul 1 se verifică:</w:t>
            </w:r>
          </w:p>
          <w:p>
            <w:pPr>
              <w:pStyle w:val="ListParagraph"/>
              <w:numPr>
                <w:ilvl w:val="0"/>
                <w:numId w:val="25"/>
              </w:numPr>
            </w:pPr>
            <w:r>
              <w:rPr>
                <w:rFonts w:ascii="Cambria" w:hAnsi="Cambria"/>
                <w:b w:val="false"/>
                <w:sz w:val="24"/>
                <w:lang w:val="it"/>
              </w:rPr>
              <w:t>identificarea GAL-urilor și/sau structurilor similare participante la proiect;</w:t>
            </w:r>
          </w:p>
          <w:p>
            <w:pPr>
              <w:pStyle w:val="ListParagraph"/>
              <w:numPr>
                <w:ilvl w:val="0"/>
                <w:numId w:val="25"/>
              </w:numPr>
            </w:pPr>
            <w:r>
              <w:rPr>
                <w:rFonts w:ascii="Cambria" w:hAnsi="Cambria"/>
                <w:b w:val="false"/>
                <w:sz w:val="24"/>
                <w:lang w:val="it"/>
              </w:rPr>
              <w:t>activitățile comune asumate de parteneri;</w:t>
            </w:r>
          </w:p>
          <w:p>
            <w:pPr>
              <w:pStyle w:val="ListParagraph"/>
              <w:numPr>
                <w:ilvl w:val="0"/>
                <w:numId w:val="25"/>
              </w:numPr>
            </w:pPr>
            <w:r>
              <w:rPr>
                <w:rFonts w:ascii="Cambria" w:hAnsi="Cambria"/>
                <w:b w:val="false"/>
                <w:sz w:val="24"/>
                <w:lang w:val="it"/>
              </w:rPr>
              <w:t>rolul și responsabilitățile fiecărui partener în implementarea proiectului;</w:t>
            </w:r>
          </w:p>
          <w:p>
            <w:pPr>
              <w:pStyle w:val="ListParagraph"/>
              <w:numPr>
                <w:ilvl w:val="0"/>
                <w:numId w:val="25"/>
              </w:numPr>
            </w:pPr>
            <w:r>
              <w:rPr>
                <w:rFonts w:ascii="Cambria" w:hAnsi="Cambria"/>
                <w:b w:val="false"/>
                <w:sz w:val="24"/>
                <w:lang w:val="it"/>
              </w:rPr>
              <w:t>participarea financiară a fiecărui partener;</w:t>
            </w:r>
          </w:p>
          <w:p>
            <w:pPr>
              <w:pStyle w:val="ListParagraph"/>
              <w:numPr>
                <w:ilvl w:val="0"/>
                <w:numId w:val="25"/>
              </w:numPr>
            </w:pPr>
            <w:r>
              <w:rPr>
                <w:rFonts w:ascii="Cambria" w:hAnsi="Cambria"/>
                <w:b w:val="false"/>
                <w:sz w:val="24"/>
                <w:lang w:val="it"/>
              </w:rPr>
              <w:t>concordanța dintre activitățile asumate și cheltuielile necesare realizării acestora.</w:t>
            </w:r>
          </w:p>
          <w:p>
            <w:pPr>
              <w:spacing w:line="360" w:lineRule="auto"/>
              <w:ind w:left="0" w:right="0" w:firstLine="493"/>
            </w:pPr>
            <w:r>
              <w:rPr>
                <w:rFonts w:ascii="Cambria Bold" w:hAnsi="Cambria Bold"/>
                <w:b/>
                <w:sz w:val="24"/>
              </w:rPr>
              <w:t>Din Doc. 2 – Fundamentarea bugetului se verifică:</w:t>
            </w:r>
          </w:p>
          <w:p>
            <w:pPr>
              <w:pStyle w:val="ListParagraph"/>
              <w:numPr>
                <w:ilvl w:val="0"/>
                <w:numId w:val="26"/>
              </w:numPr>
            </w:pPr>
            <w:r>
              <w:rPr>
                <w:rFonts w:ascii="Cambria" w:hAnsi="Cambria"/>
                <w:b w:val="false"/>
                <w:sz w:val="24"/>
              </w:rPr>
              <w:t>identificarea cheltuielilor propuse pentru implementarea proiectului;</w:t>
            </w:r>
          </w:p>
          <w:p>
            <w:pPr>
              <w:pStyle w:val="ListParagraph"/>
              <w:numPr>
                <w:ilvl w:val="0"/>
                <w:numId w:val="26"/>
              </w:numPr>
            </w:pPr>
            <w:r>
              <w:rPr>
                <w:rFonts w:ascii="Cambria" w:hAnsi="Cambria"/>
                <w:b w:val="false"/>
                <w:sz w:val="24"/>
                <w:lang w:val="pt"/>
              </w:rPr>
              <w:t>corelarea cheltuielilor cu activitățile descrise în Cererea de finanțare și Planul de acțiune;</w:t>
            </w:r>
          </w:p>
          <w:p>
            <w:pPr>
              <w:pStyle w:val="ListParagraph"/>
              <w:numPr>
                <w:ilvl w:val="0"/>
                <w:numId w:val="26"/>
              </w:numPr>
            </w:pPr>
            <w:r>
              <w:rPr>
                <w:rFonts w:ascii="Cambria" w:hAnsi="Cambria"/>
                <w:b w:val="false"/>
                <w:sz w:val="24"/>
              </w:rPr>
              <w:t>justificarea necesității cheltuielilor pentru realizarea activităților proiectului;</w:t>
            </w:r>
          </w:p>
          <w:p>
            <w:pPr>
              <w:pStyle w:val="ListParagraph"/>
              <w:numPr>
                <w:ilvl w:val="0"/>
                <w:numId w:val="26"/>
              </w:numPr>
            </w:pPr>
            <w:r>
              <w:rPr>
                <w:rFonts w:ascii="Cambria" w:hAnsi="Cambria"/>
                <w:b w:val="false"/>
                <w:sz w:val="24"/>
              </w:rPr>
              <w:t>destinația bunurilor și serviciilor care urmează să fie achiziționate;</w:t>
            </w:r>
          </w:p>
          <w:p>
            <w:pPr>
              <w:pStyle w:val="ListParagraph"/>
              <w:numPr>
                <w:ilvl w:val="0"/>
                <w:numId w:val="26"/>
              </w:numPr>
            </w:pPr>
            <w:r>
              <w:rPr>
                <w:rFonts w:ascii="Cambria" w:hAnsi="Cambria"/>
                <w:b w:val="false"/>
                <w:sz w:val="24"/>
                <w:lang w:val="it"/>
              </w:rPr>
              <w:t>concordanța dintre cheltuielile propuse și activitățile care urmează să fie desfășurate pe teritoriile partenerilor;</w:t>
            </w:r>
          </w:p>
          <w:p>
            <w:pPr>
              <w:pStyle w:val="ListParagraph"/>
              <w:numPr>
                <w:ilvl w:val="0"/>
                <w:numId w:val="26"/>
              </w:numPr>
            </w:pPr>
            <w:r>
              <w:rPr>
                <w:rFonts w:ascii="Cambria" w:hAnsi="Cambria"/>
                <w:b w:val="false"/>
                <w:sz w:val="24"/>
              </w:rPr>
              <w:t>corelarea cheltuielilor asumate de fiecare GAL cu responsabilitățile stabilite prin Acordul de cooperare.</w:t>
            </w:r>
          </w:p>
          <w:p>
            <w:pPr>
              <w:spacing w:line="360" w:lineRule="auto"/>
              <w:ind w:left="0" w:right="0" w:firstLine="493"/>
            </w:pPr>
            <w:r>
              <w:rPr>
                <w:rFonts w:ascii="Cambria" w:hAnsi="Cambria"/>
                <w:b w:val="false"/>
                <w:sz w:val="24"/>
              </w:rPr>
              <w:t>Se verifică dacă fiecare cheltuială propusă este aferentă unei activități eligibile și dacă destinația acesteia poate fi identificată și justificată prin documentele proiectului.</w:t>
            </w:r>
          </w:p>
          <w:p>
            <w:pPr>
              <w:spacing w:line="360" w:lineRule="auto"/>
              <w:ind w:left="0" w:right="0" w:firstLine="493"/>
            </w:pPr>
            <w:r>
              <w:rPr>
                <w:rFonts w:ascii="Cambria Bold" w:hAnsi="Cambria Bold"/>
                <w:b/>
                <w:sz w:val="24"/>
              </w:rPr>
              <w:t>Din Doc. 4 – Oferte conforme se verifică:</w:t>
            </w:r>
          </w:p>
          <w:p>
            <w:pPr>
              <w:pStyle w:val="ListParagraph"/>
              <w:numPr>
                <w:ilvl w:val="0"/>
                <w:numId w:val="27"/>
              </w:numPr>
            </w:pPr>
            <w:r>
              <w:rPr>
                <w:rFonts w:ascii="Cambria" w:hAnsi="Cambria"/>
                <w:b w:val="false"/>
                <w:sz w:val="24"/>
              </w:rPr>
              <w:t>natura bunurilor și serviciilor ofertate;</w:t>
            </w:r>
          </w:p>
          <w:p>
            <w:pPr>
              <w:pStyle w:val="ListParagraph"/>
              <w:numPr>
                <w:ilvl w:val="0"/>
                <w:numId w:val="27"/>
              </w:numPr>
            </w:pPr>
            <w:r>
              <w:rPr>
                <w:rFonts w:ascii="Cambria" w:hAnsi="Cambria"/>
                <w:b w:val="false"/>
                <w:sz w:val="24"/>
                <w:lang w:val="it"/>
              </w:rPr>
              <w:t>concordanța acestora cu activitățile propuse prin proiect;</w:t>
            </w:r>
          </w:p>
          <w:p>
            <w:pPr>
              <w:pStyle w:val="ListParagraph"/>
              <w:numPr>
                <w:ilvl w:val="0"/>
                <w:numId w:val="27"/>
              </w:numPr>
            </w:pPr>
            <w:r>
              <w:rPr>
                <w:rFonts w:ascii="Cambria" w:hAnsi="Cambria"/>
                <w:b w:val="false"/>
                <w:sz w:val="24"/>
                <w:lang w:val="it"/>
              </w:rPr>
              <w:t>caracteristicile și specificațiile tehnice ale bunurilor și serviciilor;</w:t>
            </w:r>
          </w:p>
          <w:p>
            <w:pPr>
              <w:pStyle w:val="ListParagraph"/>
              <w:numPr>
                <w:ilvl w:val="0"/>
                <w:numId w:val="27"/>
              </w:numPr>
            </w:pPr>
            <w:r>
              <w:rPr>
                <w:rFonts w:ascii="Cambria" w:hAnsi="Cambria"/>
                <w:b w:val="false"/>
                <w:sz w:val="24"/>
              </w:rPr>
              <w:t>corelarea ofertelor cu cheltuielile prevăzute în bugetul proiectului.</w:t>
            </w:r>
          </w:p>
          <w:p>
            <w:pPr>
              <w:spacing w:line="360" w:lineRule="auto"/>
              <w:ind w:left="0" w:right="0" w:firstLine="493"/>
            </w:pPr>
            <w:r>
              <w:rPr>
                <w:rFonts w:ascii="Cambria Bold" w:hAnsi="Cambria Bold"/>
                <w:b/>
                <w:sz w:val="24"/>
              </w:rPr>
              <w:t>Nu se impune condiția ca operatorii economici ofertanți să aibă sediul sau punctul de lucru pe teritoriul GAL-urilor partenere.</w:t>
            </w:r>
          </w:p>
          <w:p>
            <w:pPr>
              <w:spacing w:line="360" w:lineRule="auto"/>
              <w:ind w:left="0" w:right="0" w:firstLine="493"/>
            </w:pPr>
            <w:r>
              <w:rPr>
                <w:rFonts w:ascii="Cambria" w:hAnsi="Cambria"/>
                <w:b w:val="false"/>
                <w:sz w:val="24"/>
              </w:rPr>
              <w:t>Localizarea furnizorului sau prestatorului în afara teritoriului parteneriatului nu constituie, în sine, motiv de neeligibilitate a cheltuielii.</w:t>
            </w:r>
          </w:p>
          <w:p>
            <w:pPr>
              <w:spacing w:line="360" w:lineRule="auto"/>
              <w:ind w:left="0" w:right="0" w:firstLine="493"/>
            </w:pPr>
            <w:r>
              <w:rPr>
                <w:rFonts w:ascii="Cambria Bold" w:hAnsi="Cambria Bold"/>
                <w:b/>
                <w:sz w:val="24"/>
              </w:rPr>
              <w:t>Din Doc. 10 – Planul de acțiune – Anexa 3 se verifică:</w:t>
            </w:r>
          </w:p>
          <w:p>
            <w:pPr>
              <w:pStyle w:val="ListParagraph"/>
              <w:numPr>
                <w:ilvl w:val="0"/>
                <w:numId w:val="28"/>
              </w:numPr>
            </w:pPr>
            <w:r>
              <w:rPr>
                <w:rFonts w:ascii="Cambria" w:hAnsi="Cambria"/>
                <w:b w:val="false"/>
                <w:sz w:val="24"/>
              </w:rPr>
              <w:t>activitățile concrete prevăzute pentru implementarea proiectului;</w:t>
            </w:r>
          </w:p>
          <w:p>
            <w:pPr>
              <w:pStyle w:val="ListParagraph"/>
              <w:numPr>
                <w:ilvl w:val="0"/>
                <w:numId w:val="28"/>
              </w:numPr>
            </w:pPr>
            <w:r>
              <w:rPr>
                <w:rFonts w:ascii="Cambria" w:hAnsi="Cambria"/>
                <w:b w:val="false"/>
                <w:sz w:val="24"/>
                <w:lang w:val="pt"/>
              </w:rPr>
              <w:t>locurile de desfășurare a activităților;</w:t>
            </w:r>
          </w:p>
          <w:p>
            <w:pPr>
              <w:pStyle w:val="ListParagraph"/>
              <w:numPr>
                <w:ilvl w:val="0"/>
                <w:numId w:val="28"/>
              </w:numPr>
            </w:pPr>
            <w:r>
              <w:rPr>
                <w:rFonts w:ascii="Cambria" w:hAnsi="Cambria"/>
                <w:b w:val="false"/>
                <w:sz w:val="24"/>
                <w:lang w:val="it"/>
              </w:rPr>
              <w:t>bunurile și serviciile necesare realizării acestora;</w:t>
            </w:r>
          </w:p>
          <w:p>
            <w:pPr>
              <w:pStyle w:val="ListParagraph"/>
              <w:numPr>
                <w:ilvl w:val="0"/>
                <w:numId w:val="28"/>
              </w:numPr>
            </w:pPr>
            <w:r>
              <w:rPr>
                <w:rFonts w:ascii="Cambria" w:hAnsi="Cambria"/>
                <w:b w:val="false"/>
                <w:sz w:val="24"/>
                <w:lang w:val="it"/>
              </w:rPr>
              <w:t>responsabilitățile asumate de fiecare partener;</w:t>
            </w:r>
          </w:p>
          <w:p>
            <w:pPr>
              <w:pStyle w:val="ListParagraph"/>
              <w:numPr>
                <w:ilvl w:val="0"/>
                <w:numId w:val="28"/>
              </w:numPr>
            </w:pPr>
            <w:r>
              <w:rPr>
                <w:rFonts w:ascii="Cambria" w:hAnsi="Cambria"/>
                <w:b w:val="false"/>
                <w:sz w:val="24"/>
              </w:rPr>
              <w:t>corelarea activităților cu cheltuielile prevăzute în buget;</w:t>
            </w:r>
          </w:p>
          <w:p>
            <w:pPr>
              <w:pStyle w:val="ListParagraph"/>
              <w:numPr>
                <w:ilvl w:val="0"/>
                <w:numId w:val="28"/>
              </w:numPr>
            </w:pPr>
            <w:r>
              <w:rPr>
                <w:rFonts w:ascii="Cambria" w:hAnsi="Cambria"/>
                <w:b w:val="false"/>
                <w:sz w:val="24"/>
              </w:rPr>
              <w:t>rezultatele urmărite și contribuția acestora la realizarea obiectivelor proiectului de cooperare.</w:t>
            </w:r>
          </w:p>
          <w:p>
            <w:pPr>
              <w:spacing w:line="360" w:lineRule="auto"/>
              <w:ind w:left="0" w:right="0" w:firstLine="493"/>
            </w:pPr>
            <w:r>
              <w:rPr>
                <w:rFonts w:ascii="Cambria" w:hAnsi="Cambria"/>
                <w:b w:val="false"/>
                <w:sz w:val="24"/>
              </w:rPr>
              <w:t>Se verifică dacă activitățile pentru care sunt prevăzute cheltuieli sunt organizate pe teritoriile partenerilor identificați în Acordul de cooperare.</w:t>
            </w:r>
          </w:p>
          <w:p>
            <w:pPr>
              <w:spacing w:line="360" w:lineRule="auto"/>
              <w:ind w:left="0" w:right="0" w:firstLine="493"/>
            </w:pPr>
            <w:r>
              <w:rPr>
                <w:rFonts w:ascii="Cambria" w:hAnsi="Cambria"/>
                <w:b w:val="false"/>
                <w:sz w:val="24"/>
              </w:rPr>
              <w:t>În situația în care anumite activități sunt organizate pe teritoriul unui singur GAL partener, cheltuielile aferente pot fi considerate eligibile din punct de vedere teritorial, dacă activitățile respective fac parte din acțiunile comune asumate de parteneri și contribuie la realizarea obiectivelor și rezultatelor proiectului de cooperare.</w:t>
            </w:r>
          </w:p>
          <w:p>
            <w:pPr>
              <w:spacing w:line="360" w:lineRule="auto"/>
              <w:ind w:left="0" w:right="0" w:firstLine="493"/>
            </w:pPr>
            <w:r>
              <w:rPr>
                <w:rFonts w:ascii="Cambria" w:hAnsi="Cambria"/>
                <w:b w:val="false"/>
                <w:sz w:val="24"/>
              </w:rPr>
              <w:t>Nu este obligatoriu ca fiecare activitate sau fiecare categorie de cheltuieli să fie realizată pe teritoriul tuturor GAL-urilor partenere.</w:t>
            </w:r>
          </w:p>
          <w:p>
            <w:pPr>
              <w:spacing w:line="360" w:lineRule="auto"/>
              <w:ind w:left="0" w:right="0" w:firstLine="493"/>
            </w:pPr>
            <w:r>
              <w:rPr>
                <w:rFonts w:ascii="Cambria Bold" w:hAnsi="Cambria Bold"/>
                <w:b/>
                <w:sz w:val="24"/>
                <w:lang w:val="it"/>
              </w:rPr>
              <w:t>În cazul achizițiilor comune</w:t>
            </w:r>
            <w:r>
              <w:rPr>
                <w:rFonts w:ascii="Cambria" w:hAnsi="Cambria"/>
                <w:b w:val="false"/>
                <w:sz w:val="24"/>
                <w:lang w:val="it"/>
              </w:rPr>
              <w:t>, din Acordul pentru desfășurarea achiziției comune, prezentat la Doc. 10, se verifică:</w:t>
            </w:r>
          </w:p>
          <w:p>
            <w:pPr>
              <w:pStyle w:val="ListParagraph"/>
              <w:numPr>
                <w:ilvl w:val="0"/>
                <w:numId w:val="29"/>
              </w:numPr>
            </w:pPr>
            <w:r>
              <w:rPr>
                <w:rFonts w:ascii="Cambria" w:hAnsi="Cambria"/>
                <w:b w:val="false"/>
                <w:sz w:val="24"/>
              </w:rPr>
              <w:t>identificarea partenerilor implicați în achiziție;</w:t>
            </w:r>
          </w:p>
          <w:p>
            <w:pPr>
              <w:pStyle w:val="ListParagraph"/>
              <w:numPr>
                <w:ilvl w:val="0"/>
                <w:numId w:val="29"/>
              </w:numPr>
            </w:pPr>
            <w:r>
              <w:rPr>
                <w:rFonts w:ascii="Cambria" w:hAnsi="Cambria"/>
                <w:b w:val="false"/>
                <w:sz w:val="24"/>
              </w:rPr>
              <w:t>bunurile și serviciile care fac obiectul achiziției comune;</w:t>
            </w:r>
          </w:p>
          <w:p>
            <w:pPr>
              <w:pStyle w:val="ListParagraph"/>
              <w:numPr>
                <w:ilvl w:val="0"/>
                <w:numId w:val="29"/>
              </w:numPr>
            </w:pPr>
            <w:r>
              <w:rPr>
                <w:rFonts w:ascii="Cambria" w:hAnsi="Cambria"/>
                <w:b w:val="false"/>
                <w:sz w:val="24"/>
              </w:rPr>
              <w:t>responsabilitățile asumate de parteneri;</w:t>
            </w:r>
          </w:p>
          <w:p>
            <w:pPr>
              <w:pStyle w:val="ListParagraph"/>
              <w:numPr>
                <w:ilvl w:val="0"/>
                <w:numId w:val="29"/>
              </w:numPr>
            </w:pPr>
            <w:r>
              <w:rPr>
                <w:rFonts w:ascii="Cambria" w:hAnsi="Cambria"/>
                <w:b w:val="false"/>
                <w:sz w:val="24"/>
                <w:lang w:val="pt"/>
              </w:rPr>
              <w:t>repartizarea bunurilor și serviciilor, după caz;</w:t>
            </w:r>
          </w:p>
          <w:p>
            <w:pPr>
              <w:pStyle w:val="ListParagraph"/>
              <w:numPr>
                <w:ilvl w:val="0"/>
                <w:numId w:val="29"/>
              </w:numPr>
            </w:pPr>
            <w:r>
              <w:rPr>
                <w:rFonts w:ascii="Cambria" w:hAnsi="Cambria"/>
                <w:b w:val="false"/>
                <w:sz w:val="24"/>
                <w:lang w:val="pt"/>
              </w:rPr>
              <w:t>destinația și utilizarea acestora în cadrul activităților proiectului de cooperare.</w:t>
            </w:r>
          </w:p>
          <w:p>
            <w:pPr>
              <w:spacing w:line="360" w:lineRule="auto"/>
              <w:ind w:left="0" w:right="0" w:firstLine="493"/>
            </w:pPr>
            <w:r>
              <w:rPr>
                <w:rFonts w:ascii="Cambria Bold" w:hAnsi="Cambria Bold"/>
                <w:b/>
                <w:sz w:val="24"/>
                <w:lang w:val="it"/>
              </w:rPr>
              <w:t>În cazul proiectelor care includ investiții, din Doc. 3 – Documentația tehnico-economică se verifică:</w:t>
            </w:r>
          </w:p>
          <w:p>
            <w:pPr>
              <w:pStyle w:val="ListParagraph"/>
              <w:numPr>
                <w:ilvl w:val="0"/>
                <w:numId w:val="30"/>
              </w:numPr>
            </w:pPr>
            <w:r>
              <w:rPr>
                <w:rFonts w:ascii="Cambria" w:hAnsi="Cambria"/>
                <w:b w:val="false"/>
                <w:sz w:val="24"/>
              </w:rPr>
              <w:t>natura și destinația investiției;</w:t>
            </w:r>
          </w:p>
          <w:p>
            <w:pPr>
              <w:pStyle w:val="ListParagraph"/>
              <w:numPr>
                <w:ilvl w:val="0"/>
                <w:numId w:val="30"/>
              </w:numPr>
            </w:pPr>
            <w:r>
              <w:rPr>
                <w:rFonts w:ascii="Cambria" w:hAnsi="Cambria"/>
                <w:b w:val="false"/>
                <w:sz w:val="24"/>
                <w:lang w:val="pt"/>
              </w:rPr>
              <w:t>amplasamentul investiției, dacă este cazul;</w:t>
            </w:r>
          </w:p>
          <w:p>
            <w:pPr>
              <w:pStyle w:val="ListParagraph"/>
              <w:numPr>
                <w:ilvl w:val="0"/>
                <w:numId w:val="30"/>
              </w:numPr>
            </w:pPr>
            <w:r>
              <w:rPr>
                <w:rFonts w:ascii="Cambria" w:hAnsi="Cambria"/>
                <w:b w:val="false"/>
                <w:sz w:val="24"/>
              </w:rPr>
              <w:t>încadrarea amplasamentului în teritoriul unuia dintre partenerii proiectului;</w:t>
            </w:r>
          </w:p>
          <w:p>
            <w:pPr>
              <w:pStyle w:val="ListParagraph"/>
              <w:numPr>
                <w:ilvl w:val="0"/>
                <w:numId w:val="30"/>
              </w:numPr>
            </w:pPr>
            <w:r>
              <w:rPr>
                <w:rFonts w:ascii="Cambria" w:hAnsi="Cambria"/>
                <w:b w:val="false"/>
                <w:sz w:val="24"/>
                <w:lang w:val="pt"/>
              </w:rPr>
              <w:t>utilizarea bunurilor și echipamentelor în cadrul activităților proiectului de cooperare;</w:t>
            </w:r>
          </w:p>
          <w:p>
            <w:pPr>
              <w:pStyle w:val="ListParagraph"/>
              <w:numPr>
                <w:ilvl w:val="0"/>
                <w:numId w:val="30"/>
              </w:numPr>
            </w:pPr>
            <w:r>
              <w:rPr>
                <w:rFonts w:ascii="Cambria" w:hAnsi="Cambria"/>
                <w:b w:val="false"/>
                <w:sz w:val="24"/>
                <w:lang w:val="pt"/>
              </w:rPr>
              <w:t>concordanța informațiilor cu Cererea de finanțare și Planul de acțiune.</w:t>
            </w:r>
          </w:p>
          <w:p>
            <w:pPr>
              <w:spacing w:line="360" w:lineRule="auto"/>
              <w:ind w:left="0" w:right="0" w:firstLine="493"/>
            </w:pPr>
            <w:r>
              <w:rPr>
                <w:rFonts w:ascii="Cambria" w:hAnsi="Cambria"/>
                <w:b w:val="false"/>
                <w:sz w:val="24"/>
                <w:lang w:val="pt"/>
              </w:rPr>
              <w:t>Din Doc. 8 și Doc. 9, după caz, se verifică identificarea amplasamentului investiției și concordanța acestuia cu informațiile din documentele proiectului.</w:t>
            </w:r>
          </w:p>
          <w:p>
            <w:pPr>
              <w:spacing w:line="360" w:lineRule="auto"/>
              <w:ind w:left="0" w:right="0" w:firstLine="493"/>
            </w:pPr>
            <w:r>
              <w:rPr>
                <w:rFonts w:ascii="Cambria" w:hAnsi="Cambria"/>
                <w:b w:val="false"/>
                <w:sz w:val="24"/>
                <w:lang w:val="pt"/>
              </w:rPr>
              <w:t>Verificarea se realizează cu respectarea tipurilor de investiții eligibile pentru proiectele de cooperare, fără a considera eligibile investițiile excluse prin Anexa 1 la Ghidul de implementare DR-36.</w:t>
            </w:r>
          </w:p>
          <w:p>
            <w:pPr>
              <w:spacing w:line="360" w:lineRule="auto"/>
              <w:ind w:left="0" w:right="0" w:firstLine="493"/>
            </w:pPr>
            <w:r>
              <w:rPr>
                <w:rFonts w:ascii="Cambria Bold" w:hAnsi="Cambria Bold"/>
                <w:b/>
                <w:sz w:val="24"/>
                <w:lang w:val="pt"/>
              </w:rPr>
              <w:t>În cazul proiectelor transnaționale</w:t>
            </w:r>
            <w:r>
              <w:rPr>
                <w:rFonts w:ascii="Cambria" w:hAnsi="Cambria"/>
                <w:b w:val="false"/>
                <w:sz w:val="24"/>
                <w:lang w:val="pt"/>
              </w:rPr>
              <w:t>, din Doc. 5 se verifică dacă serviciile de traducere și interpretariat propuse sunt necesare realizării activităților de cooperare și sunt corelate cu acțiunile și rezultatele proiectului.</w:t>
            </w:r>
          </w:p>
          <w:p>
            <w:pPr>
              <w:spacing w:line="360" w:lineRule="auto"/>
              <w:ind w:left="0" w:right="0" w:firstLine="493"/>
            </w:pPr>
            <w:r>
              <w:rPr>
                <w:rFonts w:ascii="Cambria Bold" w:hAnsi="Cambria Bold"/>
                <w:b/>
                <w:sz w:val="24"/>
                <w:lang w:val="pt"/>
              </w:rPr>
              <w:t>În cazul cheltuielilor aferente activităților desfășurate în afara teritoriilor partenerilor</w:t>
            </w:r>
            <w:r>
              <w:rPr>
                <w:rFonts w:ascii="Cambria" w:hAnsi="Cambria"/>
                <w:b w:val="false"/>
                <w:sz w:val="24"/>
                <w:lang w:val="pt"/>
              </w:rPr>
              <w:t>, se verifică respectarea prevederilor Anexei 1 – „Proiectele de cooperare dintre GAL-uri” la Ghidul de implementare DR-36.</w:t>
            </w:r>
          </w:p>
          <w:p>
            <w:pPr>
              <w:spacing w:line="360" w:lineRule="auto"/>
              <w:ind w:left="0" w:right="0" w:firstLine="493"/>
            </w:pPr>
            <w:r>
              <w:rPr>
                <w:rFonts w:ascii="Cambria" w:hAnsi="Cambria"/>
                <w:b w:val="false"/>
                <w:sz w:val="24"/>
                <w:lang w:val="pt"/>
              </w:rPr>
              <w:t>Conform acestor prevederi, nu sunt eligibile cheltuielile legate de teritoriile din afara Europei sau din afara teritoriilor partenerilor implicați în proiectul de cooperare, cu excepția participării la un singur eveniment internațional, dacă este cazul, și/sau participării la un eveniment național în domeniul dezvoltării rurale, dacă este cazul.</w:t>
            </w:r>
          </w:p>
          <w:p>
            <w:pPr>
              <w:spacing w:line="360" w:lineRule="auto"/>
              <w:ind w:left="0" w:right="0" w:firstLine="493"/>
            </w:pPr>
            <w:r>
              <w:rPr>
                <w:rFonts w:ascii="Cambria" w:hAnsi="Cambria"/>
                <w:b w:val="false"/>
                <w:sz w:val="24"/>
                <w:lang w:val="pt"/>
              </w:rPr>
              <w:t>Pentru aceste situații se verifică dacă activitățile și cheltuielile propuse respectă condițiile specifice prevăzute de reglementările aplicabile.</w:t>
            </w:r>
          </w:p>
          <w:p>
            <w:pPr>
              <w:spacing w:line="360" w:lineRule="auto"/>
              <w:ind w:left="0" w:right="0" w:firstLine="493"/>
            </w:pPr>
            <w:r>
              <w:rPr>
                <w:rFonts w:ascii="Cambria" w:hAnsi="Cambria"/>
                <w:b w:val="false"/>
                <w:sz w:val="24"/>
                <w:lang w:val="pt"/>
              </w:rPr>
              <w:t>Se verifică în mod corelat informațiile din Cererea de finanțare, Acordul de cooperare, Fundamentarea bugetului, Planul de acțiune și celelalte documente relevante.</w:t>
            </w:r>
          </w:p>
          <w:p>
            <w:pPr>
              <w:spacing w:line="360" w:lineRule="auto"/>
              <w:ind w:left="0" w:right="0" w:firstLine="493"/>
            </w:pPr>
            <w:r>
              <w:rPr>
                <w:rFonts w:ascii="Cambria Bold" w:hAnsi="Cambria Bold"/>
                <w:b/>
                <w:sz w:val="24"/>
                <w:lang w:val="pt"/>
              </w:rPr>
              <w:t>La etapa evaluării Cererii de finanțare, verificarea se realizează pe baza activităților și cheltuielilor propuse, urmărindu-se dacă acestea respectă condiția teritorială și dacă destinația lor este justificată prin documentele proiectului.</w:t>
            </w:r>
          </w:p>
          <w:p>
            <w:pPr>
              <w:spacing w:line="360" w:lineRule="auto"/>
              <w:ind w:left="0" w:right="0" w:firstLine="493"/>
            </w:pPr>
            <w:r>
              <w:rPr>
                <w:rFonts w:ascii="Cambria Bold" w:hAnsi="Cambria Bold"/>
                <w:b/>
                <w:sz w:val="24"/>
              </w:rPr>
              <w:t>Rezultatul evaluării:</w:t>
            </w:r>
          </w:p>
          <w:p>
            <w:pPr>
              <w:spacing w:line="360" w:lineRule="auto"/>
              <w:ind w:left="0" w:right="0" w:firstLine="493"/>
            </w:pPr>
            <w:r>
              <w:rPr>
                <w:rFonts w:ascii="Cambria Bold" w:hAnsi="Cambria Bold"/>
                <w:b/>
                <w:sz w:val="24"/>
              </w:rPr>
              <w:t>ELIGIBIL – criteriul este îndeplinit dacă:</w:t>
            </w:r>
          </w:p>
          <w:p>
            <w:pPr>
              <w:pStyle w:val="ListParagraph"/>
              <w:numPr>
                <w:ilvl w:val="0"/>
                <w:numId w:val="31"/>
              </w:numPr>
            </w:pPr>
            <w:r>
              <w:rPr>
                <w:rFonts w:ascii="Cambria" w:hAnsi="Cambria"/>
                <w:b w:val="false"/>
                <w:sz w:val="24"/>
              </w:rPr>
              <w:t>cheltuielile propuse prin proiect sunt aferente activităților eligibile care urmează să fie implementate pe teritoriile GAL-urilor și/sau structurilor similare partenere, cu respectarea excepțiilor prevăzute de reglementările aplicabile;</w:t>
            </w:r>
          </w:p>
          <w:p>
            <w:pPr>
              <w:pStyle w:val="ListParagraph"/>
              <w:numPr>
                <w:ilvl w:val="0"/>
                <w:numId w:val="31"/>
              </w:numPr>
            </w:pPr>
            <w:r>
              <w:rPr>
                <w:rFonts w:ascii="Cambria" w:hAnsi="Cambria"/>
                <w:b w:val="false"/>
                <w:sz w:val="24"/>
              </w:rPr>
              <w:t>cheltuielile sunt justificate și corelate cu activitățile și obiectivele proiectului de cooperare;</w:t>
            </w:r>
          </w:p>
          <w:p>
            <w:pPr>
              <w:pStyle w:val="ListParagraph"/>
              <w:numPr>
                <w:ilvl w:val="0"/>
                <w:numId w:val="31"/>
              </w:numPr>
            </w:pPr>
            <w:r>
              <w:rPr>
                <w:rFonts w:ascii="Cambria" w:hAnsi="Cambria"/>
                <w:b w:val="false"/>
                <w:sz w:val="24"/>
              </w:rPr>
              <w:t>bunurile și serviciile propuse pentru achiziție sunt destinate realizării activităților eligibile ale proiectului;</w:t>
            </w:r>
          </w:p>
          <w:p>
            <w:pPr>
              <w:pStyle w:val="ListParagraph"/>
              <w:numPr>
                <w:ilvl w:val="0"/>
                <w:numId w:val="31"/>
              </w:numPr>
            </w:pPr>
            <w:r>
              <w:rPr>
                <w:rFonts w:ascii="Cambria" w:hAnsi="Cambria"/>
                <w:b w:val="false"/>
                <w:sz w:val="24"/>
                <w:lang w:val="it"/>
              </w:rPr>
              <w:t>cheltuielile aferente activităților organizate pe teritoriul unui singur GAL partener fac parte din acțiunile comune asumate prin proiect;</w:t>
            </w:r>
          </w:p>
          <w:p>
            <w:pPr>
              <w:pStyle w:val="ListParagraph"/>
              <w:numPr>
                <w:ilvl w:val="0"/>
                <w:numId w:val="31"/>
              </w:numPr>
            </w:pPr>
            <w:r>
              <w:rPr>
                <w:rFonts w:ascii="Cambria" w:hAnsi="Cambria"/>
                <w:b w:val="false"/>
                <w:sz w:val="24"/>
              </w:rPr>
              <w:t>investițiile propuse, dacă este cazul, sunt amplasate sau destinate utilizării pe teritoriile partenerilor, în conformitate cu specificul acestora;</w:t>
            </w:r>
          </w:p>
          <w:p>
            <w:pPr>
              <w:pStyle w:val="ListParagraph"/>
              <w:numPr>
                <w:ilvl w:val="0"/>
                <w:numId w:val="31"/>
              </w:numPr>
            </w:pPr>
            <w:r>
              <w:rPr>
                <w:rFonts w:ascii="Cambria" w:hAnsi="Cambria"/>
                <w:b w:val="false"/>
                <w:sz w:val="24"/>
              </w:rPr>
              <w:t>cheltuielile aferente activităților desfășurate în afara teritoriilor partenerilor se încadrează în excepțiile expres prevăzute de reglementările aplicabile;</w:t>
            </w:r>
          </w:p>
          <w:p>
            <w:pPr>
              <w:pStyle w:val="ListParagraph"/>
              <w:numPr>
                <w:ilvl w:val="0"/>
                <w:numId w:val="31"/>
              </w:numPr>
            </w:pPr>
            <w:r>
              <w:rPr>
                <w:rFonts w:ascii="Cambria" w:hAnsi="Cambria"/>
                <w:b w:val="false"/>
                <w:sz w:val="24"/>
              </w:rPr>
              <w:t>destinația cheltuielilor și legătura acestora cu activitățile proiectului pot fi identificate și justificate prin documentele prezentate;</w:t>
            </w:r>
          </w:p>
          <w:p>
            <w:pPr>
              <w:pStyle w:val="ListParagraph"/>
              <w:numPr>
                <w:ilvl w:val="0"/>
                <w:numId w:val="31"/>
              </w:numPr>
            </w:pPr>
            <w:r>
              <w:rPr>
                <w:rFonts w:ascii="Cambria" w:hAnsi="Cambria"/>
                <w:b w:val="false"/>
                <w:sz w:val="24"/>
                <w:lang w:val="it"/>
              </w:rPr>
              <w:t>informațiile din documentele verificate sunt concordante și permit confirmarea îndeplinirii criteriului.</w:t>
            </w:r>
          </w:p>
          <w:p>
            <w:pPr>
              <w:spacing w:line="360" w:lineRule="auto"/>
              <w:ind w:left="0" w:right="0" w:firstLine="493"/>
            </w:pPr>
            <w:r>
              <w:rPr>
                <w:rFonts w:ascii="Cambria Bold" w:hAnsi="Cambria Bold"/>
                <w:b/>
                <w:sz w:val="24"/>
              </w:rPr>
              <w:t>NEELIGIBIL – criteriul nu este îndeplinit dacă:</w:t>
            </w:r>
          </w:p>
          <w:p>
            <w:pPr>
              <w:pStyle w:val="ListParagraph"/>
              <w:numPr>
                <w:ilvl w:val="0"/>
                <w:numId w:val="32"/>
              </w:numPr>
            </w:pPr>
            <w:r>
              <w:rPr>
                <w:rFonts w:ascii="Cambria" w:hAnsi="Cambria"/>
                <w:b w:val="false"/>
                <w:sz w:val="24"/>
              </w:rPr>
              <w:t>cheltuielile propuse sunt aferente unor activități desfășurate în afara teritoriilor partenerilor, fără respectarea excepțiilor prevăzute de reglementările aplicabile;</w:t>
            </w:r>
          </w:p>
          <w:p>
            <w:pPr>
              <w:pStyle w:val="ListParagraph"/>
              <w:numPr>
                <w:ilvl w:val="0"/>
                <w:numId w:val="32"/>
              </w:numPr>
            </w:pPr>
            <w:r>
              <w:rPr>
                <w:rFonts w:ascii="Cambria" w:hAnsi="Cambria"/>
                <w:b w:val="false"/>
                <w:sz w:val="24"/>
              </w:rPr>
              <w:t>cheltuielile nu pot fi corelate cu activitățile eligibile ale proiectului de cooperare;</w:t>
            </w:r>
          </w:p>
          <w:p>
            <w:pPr>
              <w:pStyle w:val="ListParagraph"/>
              <w:numPr>
                <w:ilvl w:val="0"/>
                <w:numId w:val="32"/>
              </w:numPr>
            </w:pPr>
            <w:r>
              <w:rPr>
                <w:rFonts w:ascii="Cambria" w:hAnsi="Cambria"/>
                <w:b w:val="false"/>
                <w:sz w:val="24"/>
              </w:rPr>
              <w:t>bunurile și serviciile propuse pentru achiziție sunt destinate unor activități care nu respectă condiția teritorială;</w:t>
            </w:r>
          </w:p>
          <w:p>
            <w:pPr>
              <w:pStyle w:val="ListParagraph"/>
              <w:numPr>
                <w:ilvl w:val="0"/>
                <w:numId w:val="32"/>
              </w:numPr>
            </w:pPr>
            <w:r>
              <w:rPr>
                <w:rFonts w:ascii="Cambria" w:hAnsi="Cambria"/>
                <w:b w:val="false"/>
                <w:sz w:val="24"/>
              </w:rPr>
              <w:t>investițiile propuse, dacă este cazul, sunt amplasate sau destinate utilizării în afara teritoriilor partenerilor, fără încadrarea în condițiile aplicabile;</w:t>
            </w:r>
          </w:p>
          <w:p>
            <w:pPr>
              <w:pStyle w:val="ListParagraph"/>
              <w:numPr>
                <w:ilvl w:val="0"/>
                <w:numId w:val="32"/>
              </w:numPr>
            </w:pPr>
            <w:r>
              <w:rPr>
                <w:rFonts w:ascii="Cambria" w:hAnsi="Cambria"/>
                <w:b w:val="false"/>
                <w:sz w:val="24"/>
              </w:rPr>
              <w:t>documentele prezentate nu permit identificarea destinației cheltuielilor și a legăturii acestora cu activitățile proiectului;</w:t>
            </w:r>
          </w:p>
          <w:p>
            <w:pPr>
              <w:pStyle w:val="ListParagraph"/>
              <w:numPr>
                <w:ilvl w:val="0"/>
                <w:numId w:val="32"/>
              </w:numPr>
            </w:pPr>
            <w:r>
              <w:rPr>
                <w:rFonts w:ascii="Cambria" w:hAnsi="Cambria"/>
                <w:b w:val="false"/>
                <w:sz w:val="24"/>
                <w:lang w:val="pt"/>
              </w:rPr>
              <w:t>există neconcordanțe între Cererea de finanțare, Acordul de cooperare, Fundamentarea bugetului și Planul de acțiune, care nu permit confirmarea îndeplinirii criteriului;</w:t>
            </w:r>
          </w:p>
          <w:p>
            <w:pPr>
              <w:pStyle w:val="ListParagraph"/>
              <w:numPr>
                <w:ilvl w:val="0"/>
                <w:numId w:val="32"/>
              </w:numPr>
            </w:pPr>
            <w:r>
              <w:rPr>
                <w:rFonts w:ascii="Cambria" w:hAnsi="Cambria"/>
                <w:b w:val="false"/>
                <w:sz w:val="24"/>
                <w:lang w:val="pt"/>
              </w:rPr>
              <w:t>în urma solicitării de informații suplimentare și a aplicării procedurilor de evaluare, dacă este cazul, nu poate fi demonstrată îndeplinirea criteriului.</w:t>
            </w:r>
          </w:p>
          <w:p>
            <w:pPr>
              <w:spacing w:line="360" w:lineRule="auto"/>
              <w:ind w:left="0" w:right="0" w:firstLine="493"/>
            </w:pPr>
            <w:r>
              <w:rPr>
                <w:rFonts w:ascii="Cambria" w:hAnsi="Cambria"/>
                <w:b w:val="false"/>
                <w:sz w:val="24"/>
                <w:lang w:val="pt"/>
              </w:rPr>
              <w:t>În situația identificării unor cheltuieli care nu respectă condiția teritorială, expertul GAL va analiza încadrarea acestora în categoria cheltuielilor neeligibile și va aplica prevederile Ghidului solicitantului și ale procedurii de evaluare privind tratarea cheltuielilor neeligibile și stabilirea eligibilității proiectulu</w:t>
            </w:r>
          </w:p>
          <w:p>
            <w:pPr>
              <w:spacing w:line="360" w:lineRule="auto"/>
              <w:ind w:left="0" w:right="0" w:firstLine="493"/>
            </w:pPr>
            <w:r>
              <w:rPr>
                <w:rFonts w:ascii="Cambria" w:hAnsi="Cambria"/>
                <w:b w:val="false"/>
                <w:sz w:val="24"/>
                <w:lang w:val="pt"/>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 L</w:t>
            </w:r>
          </w:p>
        </w:tc>
        <w:tc>
          <w:tcPr>
            <w:vAlign w:val="center"/>
          </w:tcPr>
          <w:p>
            <w:r>
              <w:rPr>
                <w:rFonts w:ascii="Cambria Bold" w:hAnsi="Cambria Bold"/>
                <w:b/>
                <w:color w:val="1B4167"/>
                <w:sz w:val="24"/>
              </w:rPr>
              <w:t>R.1PR-Numărul de persoane care beneficiază de consiliere, formare, schimb de cunoștințe sau care participă la grupurile operaționale ale Parteneriatului european pentru inovare (PEI) sprijinite de PAC pentru a spori performanța durabilă din punct de vedere economic, social, de mediu, climatic și eficient din punctul de vedere al utilizării resurselor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10 –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w:hAnsi="Cambria"/>
                <w:b w:val="false"/>
                <w:sz w:val="24"/>
              </w:rPr>
              <w:t>Anexa 7 – Model Cerere de finanţare intervenţie DR 36 LEADER pentru proiecte de cooperare între GAL-uri</w:t>
            </w:r>
          </w:p>
          <w:p>
            <w:pPr>
              <w:spacing w:line="360" w:lineRule="auto"/>
              <w:ind w:left="0" w:right="0" w:firstLine="493"/>
            </w:pPr>
            <w:r>
              <w:rPr>
                <w:rFonts w:ascii="Cambria" w:hAnsi="Cambria"/>
                <w:b w:val="false"/>
                <w:sz w:val="24"/>
              </w:rPr>
              <w:t>Pentru proiectele de cooperare între GAL-uri se utilizează în mod obligatoriu modelul Cererii de finanțare prevăzut în Anexa 7.</w:t>
            </w:r>
          </w:p>
          <w:p>
            <w:pPr>
              <w:spacing w:line="360" w:lineRule="auto"/>
              <w:ind w:left="0" w:right="0" w:firstLine="493"/>
            </w:pPr>
            <w:r>
              <w:rPr>
                <w:rFonts w:ascii="Cambria" w:hAnsi="Cambria"/>
                <w:b w:val="false"/>
                <w:sz w:val="24"/>
              </w:rPr>
              <w:t>Metodoligia de verificare:</w:t>
            </w:r>
          </w:p>
          <w:p>
            <w:pPr>
              <w:spacing w:line="360" w:lineRule="auto"/>
              <w:ind w:left="0" w:right="0" w:firstLine="493"/>
            </w:pPr>
            <w:r>
              <w:rPr>
                <w:rFonts w:ascii="Cambria" w:hAnsi="Cambria"/>
                <w:b w:val="false"/>
                <w:sz w:val="24"/>
              </w:rPr>
              <w:t>Se verifică dacă proiectul contribuie la indicatorul de rezultat R.1PR.</w:t>
            </w:r>
          </w:p>
          <w:p>
            <w:pPr>
              <w:spacing w:line="360" w:lineRule="auto"/>
              <w:ind w:left="0" w:right="0" w:firstLine="493"/>
            </w:pPr>
            <w:r>
              <w:rPr>
                <w:rFonts w:ascii="Cambria" w:hAnsi="Cambria"/>
                <w:b w:val="false"/>
                <w:sz w:val="24"/>
              </w:rPr>
              <w:t>Din Anexa 7 – Model Cerere de finanţare intervenţie DR 36 LEADER pentru proiecte de cooperare între GAL-uri se verifică:</w:t>
            </w:r>
          </w:p>
          <w:p>
            <w:pPr>
              <w:pStyle w:val="ListParagraph"/>
              <w:numPr>
                <w:ilvl w:val="0"/>
                <w:numId w:val="33"/>
              </w:numPr>
            </w:pPr>
            <w:r>
              <w:rPr>
                <w:rFonts w:ascii="Cambria" w:hAnsi="Cambria"/>
                <w:b w:val="false"/>
                <w:sz w:val="24"/>
              </w:rPr>
              <w:t>valoarea indicatorului R.1PR asumată prin proiect;</w:t>
            </w:r>
          </w:p>
          <w:p>
            <w:pPr>
              <w:pStyle w:val="ListParagraph"/>
              <w:numPr>
                <w:ilvl w:val="0"/>
                <w:numId w:val="33"/>
              </w:numPr>
            </w:pPr>
            <w:r>
              <w:rPr>
                <w:rFonts w:ascii="Cambria" w:hAnsi="Cambria"/>
                <w:b w:val="false"/>
                <w:sz w:val="24"/>
              </w:rPr>
              <w:t>activitățile prin care proiectul contribuie la realizarea indicatorului;</w:t>
            </w:r>
          </w:p>
          <w:p>
            <w:pPr>
              <w:pStyle w:val="ListParagraph"/>
              <w:numPr>
                <w:ilvl w:val="0"/>
                <w:numId w:val="33"/>
              </w:numPr>
            </w:pPr>
            <w:r>
              <w:rPr>
                <w:rFonts w:ascii="Cambria" w:hAnsi="Cambria"/>
                <w:b w:val="false"/>
                <w:sz w:val="24"/>
              </w:rPr>
              <w:t>informațiile referitoare la grupul țintă și participanții la activitățile proiectului;</w:t>
            </w:r>
          </w:p>
          <w:p>
            <w:pPr>
              <w:pStyle w:val="ListParagraph"/>
              <w:numPr>
                <w:ilvl w:val="0"/>
                <w:numId w:val="33"/>
              </w:numPr>
            </w:pPr>
            <w:r>
              <w:rPr>
                <w:rFonts w:ascii="Cambria" w:hAnsi="Cambria"/>
                <w:b w:val="false"/>
                <w:sz w:val="24"/>
              </w:rPr>
              <w:t>corelarea indicatorului cu obiectivele și activitățile proiectului.</w:t>
            </w:r>
          </w:p>
          <w:p>
            <w:pPr>
              <w:spacing w:line="360" w:lineRule="auto"/>
              <w:ind w:left="0" w:right="0" w:firstLine="493"/>
            </w:pPr>
            <w:r>
              <w:rPr>
                <w:rFonts w:ascii="Cambria" w:hAnsi="Cambria"/>
                <w:b w:val="false"/>
                <w:sz w:val="24"/>
              </w:rPr>
              <w:t>Se verifică dacă valoarea indicatorului R.1PR este prevăzută în mod clar în Cererea de finanțare și în Planul de acțiune și dacă aceasta este de minimum 2 persoane.</w:t>
            </w:r>
          </w:p>
          <w:p>
            <w:pPr>
              <w:spacing w:line="360" w:lineRule="auto"/>
              <w:ind w:left="0" w:right="0" w:firstLine="493"/>
            </w:pPr>
            <w:r>
              <w:rPr>
                <w:rFonts w:ascii="Cambria" w:hAnsi="Cambria"/>
                <w:b w:val="false"/>
                <w:sz w:val="24"/>
              </w:rPr>
              <w:t>Din Doc. 10 – Alte documente justificative, după caz – Planul de acțiune – Anexa 3 – Model Plan de Acțiune GAL AMARADIA JIU se verifică:</w:t>
            </w:r>
          </w:p>
          <w:p>
            <w:pPr>
              <w:pStyle w:val="ListParagraph"/>
              <w:numPr>
                <w:ilvl w:val="0"/>
                <w:numId w:val="34"/>
              </w:numPr>
            </w:pPr>
            <w:r>
              <w:rPr>
                <w:rFonts w:ascii="Cambria" w:hAnsi="Cambria"/>
                <w:b w:val="false"/>
                <w:sz w:val="24"/>
              </w:rPr>
              <w:t>valoarea propusă pentru indicatorul R.1PR;</w:t>
            </w:r>
          </w:p>
          <w:p>
            <w:pPr>
              <w:pStyle w:val="ListParagraph"/>
              <w:numPr>
                <w:ilvl w:val="0"/>
                <w:numId w:val="34"/>
              </w:numPr>
            </w:pPr>
            <w:r>
              <w:rPr>
                <w:rFonts w:ascii="Cambria" w:hAnsi="Cambria"/>
                <w:b w:val="false"/>
                <w:sz w:val="24"/>
              </w:rPr>
              <w:t>numărul persoanelor care urmează să beneficieze de consiliere, formare și/sau schimb de cunoștințe ori care participă la grupurile operaționale PEI, după caz;</w:t>
            </w:r>
          </w:p>
          <w:p>
            <w:pPr>
              <w:pStyle w:val="ListParagraph"/>
              <w:numPr>
                <w:ilvl w:val="0"/>
                <w:numId w:val="34"/>
              </w:numPr>
            </w:pPr>
            <w:r>
              <w:rPr>
                <w:rFonts w:ascii="Cambria" w:hAnsi="Cambria"/>
                <w:b w:val="false"/>
                <w:sz w:val="24"/>
              </w:rPr>
              <w:t>activitățile proiectului prin care se contribuie la realizarea indicatorului;</w:t>
            </w:r>
          </w:p>
          <w:p>
            <w:pPr>
              <w:pStyle w:val="ListParagraph"/>
              <w:numPr>
                <w:ilvl w:val="0"/>
                <w:numId w:val="34"/>
              </w:numPr>
            </w:pPr>
            <w:r>
              <w:rPr>
                <w:rFonts w:ascii="Cambria" w:hAnsi="Cambria"/>
                <w:b w:val="false"/>
                <w:sz w:val="24"/>
              </w:rPr>
              <w:t>legătura dintre persoanele incluse în valoarea indicatorului și activitățile de consiliere, formare sau schimb de cunoștințe prevăzute prin proiect;</w:t>
            </w:r>
          </w:p>
          <w:p>
            <w:pPr>
              <w:pStyle w:val="ListParagraph"/>
              <w:numPr>
                <w:ilvl w:val="0"/>
                <w:numId w:val="34"/>
              </w:numPr>
            </w:pPr>
            <w:r>
              <w:rPr>
                <w:rFonts w:ascii="Cambria" w:hAnsi="Cambria"/>
                <w:b w:val="false"/>
                <w:sz w:val="24"/>
              </w:rPr>
              <w:t>corelarea valorii indicatorului cu numărul de participanți și cu activitățile planificate.</w:t>
            </w:r>
          </w:p>
          <w:p>
            <w:pPr>
              <w:spacing w:line="360" w:lineRule="auto"/>
              <w:ind w:left="0" w:right="0" w:firstLine="493"/>
            </w:pPr>
            <w:r>
              <w:rPr>
                <w:rFonts w:ascii="Cambria" w:hAnsi="Cambria"/>
                <w:b w:val="false"/>
                <w:sz w:val="24"/>
              </w:rPr>
              <w:t>Nu se includ automat în valoarea indicatorului R.1PR toate persoanele participante la proiect. Sunt luate în considerare numai persoanele care beneficiază efectiv de una dintre acțiunile prevăzute în definiția indicatorului, respectiv consiliere, formare, schimb de cunoștințe sau participare la grupurile operaționale PEI.</w:t>
            </w:r>
          </w:p>
          <w:p>
            <w:pPr>
              <w:spacing w:line="360" w:lineRule="auto"/>
              <w:ind w:left="0" w:right="0" w:firstLine="493"/>
            </w:pPr>
            <w:r>
              <w:rPr>
                <w:rFonts w:ascii="Cambria" w:hAnsi="Cambria"/>
                <w:b w:val="false"/>
                <w:sz w:val="24"/>
              </w:rPr>
              <w:t>Din Doc. 1 – Acord de cooperare – Anexa 6 – Formularul 1 – Acord de cooperare se verifică asumarea de către parteneri a activităților proiectului și a responsabilităților relevante pentru implementarea și monitorizarea rezultatelor proiectului.</w:t>
            </w:r>
          </w:p>
          <w:p>
            <w:pPr>
              <w:spacing w:line="360" w:lineRule="auto"/>
              <w:ind w:left="0" w:right="0" w:firstLine="493"/>
            </w:pPr>
            <w:r>
              <w:rPr>
                <w:rFonts w:ascii="Cambria" w:hAnsi="Cambria"/>
                <w:b w:val="false"/>
                <w:sz w:val="24"/>
              </w:rPr>
              <w:t>Se verifică, după caz, responsabilitatea partenerului coordonator privind centralizarea informațiilor furnizate de parteneri și raportarea indicatorilor de monitorizare și implementare.</w:t>
            </w:r>
          </w:p>
          <w:p>
            <w:pPr>
              <w:spacing w:line="360" w:lineRule="auto"/>
              <w:ind w:left="0" w:right="0" w:firstLine="493"/>
            </w:pPr>
            <w:r>
              <w:rPr>
                <w:rFonts w:ascii="Cambria" w:hAnsi="Cambria"/>
                <w:b w:val="false"/>
                <w:sz w:val="24"/>
              </w:rPr>
              <w:t>Se verifică în mod corelat informațiile cuprinse în:</w:t>
            </w:r>
          </w:p>
          <w:p>
            <w:pPr>
              <w:pStyle w:val="ListParagraph"/>
              <w:numPr>
                <w:ilvl w:val="0"/>
                <w:numId w:val="35"/>
              </w:numPr>
            </w:pPr>
            <w:r>
              <w:rPr>
                <w:rFonts w:ascii="Cambria" w:hAnsi="Cambria"/>
                <w:b w:val="false"/>
                <w:sz w:val="24"/>
              </w:rPr>
              <w:t>Anexa 7 – Model Cerere de finanţare intervenţie DR 36 LEADER pentru proiecte de cooperare între GAL-uri;</w:t>
            </w:r>
          </w:p>
          <w:p>
            <w:pPr>
              <w:pStyle w:val="ListParagraph"/>
              <w:numPr>
                <w:ilvl w:val="0"/>
                <w:numId w:val="35"/>
              </w:numPr>
            </w:pPr>
            <w:r>
              <w:rPr>
                <w:rFonts w:ascii="Cambria" w:hAnsi="Cambria"/>
                <w:b w:val="false"/>
                <w:sz w:val="24"/>
              </w:rPr>
              <w:t>Doc. 10 – Planul de acțiune – Anexa 3 – Model Plan de Acțiune GAL AMARADIA JIU;</w:t>
            </w:r>
          </w:p>
          <w:p>
            <w:pPr>
              <w:pStyle w:val="ListParagraph"/>
              <w:numPr>
                <w:ilvl w:val="0"/>
                <w:numId w:val="35"/>
              </w:numPr>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Valoarea indicatorului trebuie să fie determinabilă fără echivoc și să fie susținută de activitățile efectiv prevăzute prin proiect.</w:t>
            </w:r>
          </w:p>
          <w:p>
            <w:pPr>
              <w:spacing w:line="360" w:lineRule="auto"/>
              <w:ind w:left="0" w:right="0" w:firstLine="493"/>
            </w:pPr>
            <w:r>
              <w:rPr>
                <w:rFonts w:ascii="Cambria" w:hAnsi="Cambria"/>
                <w:b w:val="false"/>
                <w:sz w:val="24"/>
              </w:rPr>
              <w:t>Rezultatul evaluării:</w:t>
            </w:r>
          </w:p>
          <w:p>
            <w:pPr>
              <w:spacing w:line="360" w:lineRule="auto"/>
              <w:ind w:left="0" w:right="0" w:firstLine="493"/>
            </w:pPr>
            <w:r>
              <w:rPr>
                <w:rFonts w:ascii="Cambria" w:hAnsi="Cambria"/>
                <w:b w:val="false"/>
                <w:sz w:val="24"/>
              </w:rPr>
              <w:t>ELIGIBIL – criteriul este îndeplinit dacă:</w:t>
            </w:r>
          </w:p>
          <w:p>
            <w:pPr>
              <w:pStyle w:val="ListParagraph"/>
              <w:numPr>
                <w:ilvl w:val="0"/>
                <w:numId w:val="36"/>
              </w:numPr>
            </w:pPr>
            <w:r>
              <w:rPr>
                <w:rFonts w:ascii="Cambria" w:hAnsi="Cambria"/>
                <w:b w:val="false"/>
                <w:sz w:val="24"/>
              </w:rPr>
              <w:t>proiectul contribuie la indicatorul R.1PR;</w:t>
            </w:r>
          </w:p>
          <w:p>
            <w:pPr>
              <w:pStyle w:val="ListParagraph"/>
              <w:numPr>
                <w:ilvl w:val="0"/>
                <w:numId w:val="36"/>
              </w:numPr>
            </w:pPr>
            <w:r>
              <w:rPr>
                <w:rFonts w:ascii="Cambria" w:hAnsi="Cambria"/>
                <w:b w:val="false"/>
                <w:sz w:val="24"/>
              </w:rPr>
              <w:t>valoarea indicatorului este de minimum 2 persoane;</w:t>
            </w:r>
          </w:p>
          <w:p>
            <w:pPr>
              <w:pStyle w:val="ListParagraph"/>
              <w:numPr>
                <w:ilvl w:val="0"/>
                <w:numId w:val="36"/>
              </w:numPr>
            </w:pPr>
            <w:r>
              <w:rPr>
                <w:rFonts w:ascii="Cambria" w:hAnsi="Cambria"/>
                <w:b w:val="false"/>
                <w:sz w:val="24"/>
              </w:rPr>
              <w:t>valoarea indicatorului este prevăzută și concordantă în Cererea de finanțare și Planul de acțiune;</w:t>
            </w:r>
          </w:p>
          <w:p>
            <w:pPr>
              <w:pStyle w:val="ListParagraph"/>
              <w:numPr>
                <w:ilvl w:val="0"/>
                <w:numId w:val="36"/>
              </w:numPr>
            </w:pPr>
            <w:r>
              <w:rPr>
                <w:rFonts w:ascii="Cambria" w:hAnsi="Cambria"/>
                <w:b w:val="false"/>
                <w:sz w:val="24"/>
              </w:rPr>
              <w:t>persoanele incluse în indicator beneficiază efectiv de consiliere, formare, schimb de cunoștințe și/sau participă la grupurile operaționale PEI, după caz;</w:t>
            </w:r>
          </w:p>
          <w:p>
            <w:pPr>
              <w:pStyle w:val="ListParagraph"/>
              <w:numPr>
                <w:ilvl w:val="0"/>
                <w:numId w:val="36"/>
              </w:numPr>
            </w:pPr>
            <w:r>
              <w:rPr>
                <w:rFonts w:ascii="Cambria" w:hAnsi="Cambria"/>
                <w:b w:val="false"/>
                <w:sz w:val="24"/>
              </w:rPr>
              <w:t>activitățile prin care se realizează indicatorul sunt identificate și asumate în cadrul proiectului;</w:t>
            </w:r>
          </w:p>
          <w:p>
            <w:pPr>
              <w:pStyle w:val="ListParagraph"/>
              <w:numPr>
                <w:ilvl w:val="0"/>
                <w:numId w:val="36"/>
              </w:numPr>
            </w:pPr>
            <w:r>
              <w:rPr>
                <w:rFonts w:ascii="Cambria" w:hAnsi="Cambria"/>
                <w:b w:val="false"/>
                <w:sz w:val="24"/>
              </w:rPr>
              <w:t>informațiile din documentele obligatorii sunt concordante.</w:t>
            </w:r>
          </w:p>
          <w:p>
            <w:pPr>
              <w:spacing w:line="360" w:lineRule="auto"/>
              <w:ind w:left="0" w:right="0" w:firstLine="493"/>
            </w:pPr>
            <w:r>
              <w:rPr>
                <w:rFonts w:ascii="Cambria" w:hAnsi="Cambria"/>
                <w:b w:val="false"/>
                <w:sz w:val="24"/>
              </w:rPr>
              <w:t>NEELIGIBIL – criteriul nu este îndeplinit dacă:</w:t>
            </w:r>
          </w:p>
          <w:p>
            <w:pPr>
              <w:pStyle w:val="ListParagraph"/>
              <w:numPr>
                <w:ilvl w:val="0"/>
                <w:numId w:val="37"/>
              </w:numPr>
            </w:pPr>
            <w:r>
              <w:rPr>
                <w:rFonts w:ascii="Cambria" w:hAnsi="Cambria"/>
                <w:b w:val="false"/>
                <w:sz w:val="24"/>
              </w:rPr>
              <w:t>proiectul nu contribuie la indicatorul R.1PR;</w:t>
            </w:r>
          </w:p>
          <w:p>
            <w:pPr>
              <w:pStyle w:val="ListParagraph"/>
              <w:numPr>
                <w:ilvl w:val="0"/>
                <w:numId w:val="37"/>
              </w:numPr>
            </w:pPr>
            <w:r>
              <w:rPr>
                <w:rFonts w:ascii="Cambria" w:hAnsi="Cambria"/>
                <w:b w:val="false"/>
                <w:sz w:val="24"/>
              </w:rPr>
              <w:t>valoarea indicatorului este mai mică de 2 persoane;</w:t>
            </w:r>
          </w:p>
          <w:p>
            <w:pPr>
              <w:pStyle w:val="ListParagraph"/>
              <w:numPr>
                <w:ilvl w:val="0"/>
                <w:numId w:val="37"/>
              </w:numPr>
            </w:pPr>
            <w:r>
              <w:rPr>
                <w:rFonts w:ascii="Cambria" w:hAnsi="Cambria"/>
                <w:b w:val="false"/>
                <w:sz w:val="24"/>
              </w:rPr>
              <w:t>valoarea indicatorului nu poate fi determinată în mod clar;</w:t>
            </w:r>
          </w:p>
          <w:p>
            <w:pPr>
              <w:pStyle w:val="ListParagraph"/>
              <w:numPr>
                <w:ilvl w:val="0"/>
                <w:numId w:val="37"/>
              </w:numPr>
            </w:pPr>
            <w:r>
              <w:rPr>
                <w:rFonts w:ascii="Cambria" w:hAnsi="Cambria"/>
                <w:b w:val="false"/>
                <w:sz w:val="24"/>
              </w:rPr>
              <w:t>există neconcordanțe între valoarea înscrisă în Cererea de finanțare și cea prevăzută în Planul de acțiune;</w:t>
            </w:r>
          </w:p>
          <w:p>
            <w:pPr>
              <w:pStyle w:val="ListParagraph"/>
              <w:numPr>
                <w:ilvl w:val="0"/>
                <w:numId w:val="37"/>
              </w:numPr>
            </w:pPr>
            <w:r>
              <w:rPr>
                <w:rFonts w:ascii="Cambria" w:hAnsi="Cambria"/>
                <w:b w:val="false"/>
                <w:sz w:val="24"/>
              </w:rPr>
              <w:t>în calculul indicatorului sunt incluse persoane care nu beneficiază efectiv de activitățile prevăzute în definiția indicatorului;</w:t>
            </w:r>
          </w:p>
          <w:p>
            <w:pPr>
              <w:pStyle w:val="ListParagraph"/>
              <w:numPr>
                <w:ilvl w:val="0"/>
                <w:numId w:val="37"/>
              </w:numPr>
            </w:pPr>
            <w:r>
              <w:rPr>
                <w:rFonts w:ascii="Cambria" w:hAnsi="Cambria"/>
                <w:b w:val="false"/>
                <w:sz w:val="24"/>
              </w:rPr>
              <w:t>documentele proiectului nu permit identificarea activităților prin care este realizat indicatorul;</w:t>
            </w:r>
          </w:p>
          <w:p>
            <w:pPr>
              <w:pStyle w:val="ListParagraph"/>
              <w:numPr>
                <w:ilvl w:val="0"/>
                <w:numId w:val="37"/>
              </w:numPr>
            </w:pPr>
            <w:r>
              <w:rPr>
                <w:rFonts w:ascii="Cambria" w:hAnsi="Cambria"/>
                <w:b w:val="false"/>
                <w:sz w:val="24"/>
              </w:rPr>
              <w:t>informațiile din documentele obligatorii sunt necorelate sau contradictorii;</w:t>
            </w:r>
          </w:p>
          <w:p>
            <w:pPr>
              <w:pStyle w:val="ListParagraph"/>
              <w:numPr>
                <w:ilvl w:val="0"/>
                <w:numId w:val="37"/>
              </w:numPr>
            </w:pPr>
            <w:r>
              <w:rPr>
                <w:rFonts w:ascii="Cambria" w:hAnsi="Cambria"/>
                <w:b w:val="false"/>
                <w:sz w:val="24"/>
              </w:rPr>
              <w:t>în urma solicitării de informații suplimentare, dacă este cazul, nu poate fi demonstrată îndeplinirea criteriului.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 1- Principiul numărului de parteneri implicați în proiect</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Numărul de parteneri implicați în proiect</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Explicația criteriului</w:t>
            </w:r>
          </w:p>
          <w:p>
            <w:pPr>
              <w:spacing w:line="360" w:lineRule="auto"/>
              <w:ind w:left="0" w:right="0" w:firstLine="493"/>
            </w:pPr>
            <w:r>
              <w:rPr>
                <w:rFonts w:ascii="Cambria" w:hAnsi="Cambria"/>
                <w:b w:val="false"/>
                <w:sz w:val="24"/>
              </w:rPr>
              <w:t>Criteriul urmărește prioritizarea proiectelor de cooperare care implică un număr mai mare de parteneri eligibili în implementarea activităților comune.</w:t>
            </w:r>
          </w:p>
          <w:p>
            <w:pPr>
              <w:spacing w:line="360" w:lineRule="auto"/>
              <w:ind w:left="0" w:right="0" w:firstLine="493"/>
            </w:pPr>
            <w:r>
              <w:rPr>
                <w:rFonts w:ascii="Cambria" w:hAnsi="Cambria"/>
                <w:b w:val="false"/>
                <w:sz w:val="24"/>
              </w:rPr>
              <w:t>Pentru acordarea punctajului sunt luați în considerare numai partenerii care îndeplinesc condițiile aplicabile partenerilor proiectelor de cooperare.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 Acord de cooperare – Anexa 6 – Formularul 1 – Acord de cooperare</w:t>
            </w:r>
          </w:p>
          <w:p>
            <w:pPr>
              <w:spacing w:line="360" w:lineRule="auto"/>
              <w:ind w:left="0" w:right="0" w:firstLine="493"/>
            </w:pPr>
            <w:r>
              <w:rPr>
                <w:rFonts w:ascii="Cambria" w:hAnsi="Cambria"/>
                <w:b w:val="false"/>
                <w:sz w:val="24"/>
              </w:rPr>
              <w:t>Doc 6.  Document oficial (statut, act constitutiv etc.) redactat/tradus autorizat în limba română, din care să rezulte că parteneriatul este de tip DLRC și că implementează o strategie de dezvoltare locală. Acest document se va prezenta doar în cazul parteneriatelor care nu sunt GAL-uri recunoscute la nivel european. În cazul GAL-urilor recunoscute la nivel european, verificarea se va face pe site-ul Rețelei Europene de Dezvoltare Rurală.</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numărul partenerilor implicați în proiectul de cooperare și eligibilitatea acestora.</w:t>
            </w:r>
          </w:p>
          <w:p>
            <w:pPr>
              <w:spacing w:line="360" w:lineRule="auto"/>
              <w:ind w:left="0" w:right="0" w:firstLine="493"/>
            </w:pPr>
            <w:r>
              <w:rPr>
                <w:rFonts w:ascii="Cambria" w:hAnsi="Cambria"/>
                <w:b w:val="false"/>
                <w:sz w:val="24"/>
              </w:rPr>
              <w:t>Din documentul 1. Acord de cooperare – Anexa 6 – Formularul 1 – Acord de cooperare se verifică:</w:t>
            </w:r>
          </w:p>
          <w:p>
            <w:pPr>
              <w:pStyle w:val="ListParagraph"/>
              <w:numPr>
                <w:ilvl w:val="0"/>
                <w:numId w:val="2"/>
              </w:numPr>
            </w:pPr>
            <w:r>
              <w:rPr>
                <w:rFonts w:ascii="Cambria" w:hAnsi="Cambria"/>
                <w:b w:val="false"/>
                <w:sz w:val="24"/>
              </w:rPr>
              <w:t>numărul total al partenerilor implicați în proiect;</w:t>
            </w:r>
          </w:p>
          <w:p>
            <w:pPr>
              <w:pStyle w:val="ListParagraph"/>
              <w:numPr>
                <w:ilvl w:val="0"/>
                <w:numId w:val="2"/>
              </w:numPr>
            </w:pPr>
            <w:r>
              <w:rPr>
                <w:rFonts w:ascii="Cambria" w:hAnsi="Cambria"/>
                <w:b w:val="false"/>
                <w:sz w:val="24"/>
              </w:rPr>
              <w:t>denumirea și datele de identificare ale fiecărui partener;</w:t>
            </w:r>
          </w:p>
          <w:p>
            <w:pPr>
              <w:pStyle w:val="ListParagraph"/>
              <w:numPr>
                <w:ilvl w:val="0"/>
                <w:numId w:val="2"/>
              </w:numPr>
            </w:pPr>
            <w:r>
              <w:rPr>
                <w:rFonts w:ascii="Cambria" w:hAnsi="Cambria"/>
                <w:b w:val="false"/>
                <w:sz w:val="24"/>
              </w:rPr>
              <w:t>calitatea fiecărei entități în cadrul proiectului;</w:t>
            </w:r>
          </w:p>
          <w:p>
            <w:pPr>
              <w:pStyle w:val="ListParagraph"/>
              <w:numPr>
                <w:ilvl w:val="0"/>
                <w:numId w:val="2"/>
              </w:numPr>
            </w:pPr>
            <w:r>
              <w:rPr>
                <w:rFonts w:ascii="Cambria" w:hAnsi="Cambria"/>
                <w:b w:val="false"/>
                <w:sz w:val="24"/>
              </w:rPr>
              <w:t>activitățile asumate de fiecare partener;</w:t>
            </w:r>
          </w:p>
          <w:p>
            <w:pPr>
              <w:pStyle w:val="ListParagraph"/>
              <w:numPr>
                <w:ilvl w:val="0"/>
                <w:numId w:val="2"/>
              </w:numPr>
            </w:pPr>
            <w:r>
              <w:rPr>
                <w:rFonts w:ascii="Cambria" w:hAnsi="Cambria"/>
                <w:b w:val="false"/>
                <w:sz w:val="24"/>
              </w:rPr>
              <w:t>responsabilitățile fiecărui partener;</w:t>
            </w:r>
          </w:p>
          <w:p>
            <w:pPr>
              <w:pStyle w:val="ListParagraph"/>
              <w:numPr>
                <w:ilvl w:val="0"/>
                <w:numId w:val="2"/>
              </w:numPr>
            </w:pPr>
            <w:r>
              <w:rPr>
                <w:rFonts w:ascii="Cambria" w:hAnsi="Cambria"/>
                <w:b w:val="false"/>
                <w:sz w:val="24"/>
              </w:rPr>
              <w:t>contribuția fiecărui partener la implementarea proiectului.</w:t>
            </w:r>
          </w:p>
          <w:p>
            <w:pPr>
              <w:spacing w:line="360" w:lineRule="auto"/>
              <w:ind w:left="0" w:right="0" w:firstLine="493"/>
            </w:pPr>
            <w:r>
              <w:rPr>
                <w:rFonts w:ascii="Cambria" w:hAnsi="Cambria"/>
                <w:b w:val="false"/>
                <w:sz w:val="24"/>
              </w:rPr>
              <w:t>Se verifică dacă fiecare partener luat în considerare la acordarea punctajului participă efectiv la proiect și are activități și responsabilități asumate prin Acordul de cooperare.</w:t>
            </w:r>
          </w:p>
          <w:p>
            <w:pPr>
              <w:spacing w:line="360" w:lineRule="auto"/>
              <w:ind w:left="0" w:right="0" w:firstLine="493"/>
            </w:pPr>
            <w:r>
              <w:rPr>
                <w:rFonts w:ascii="Cambria" w:hAnsi="Cambria"/>
                <w:b w:val="false"/>
                <w:sz w:val="24"/>
              </w:rPr>
              <w:t>Pentru partenerii care nu sunt GAL-uri recunoscute la nivel european, din documentul 6 se verifică:</w:t>
            </w:r>
          </w:p>
          <w:p>
            <w:pPr>
              <w:pStyle w:val="ListParagraph"/>
              <w:numPr>
                <w:ilvl w:val="0"/>
                <w:numId w:val="38"/>
              </w:numPr>
            </w:pPr>
            <w:r>
              <w:rPr>
                <w:rFonts w:ascii="Cambria" w:hAnsi="Cambria"/>
                <w:b w:val="false"/>
                <w:sz w:val="24"/>
              </w:rPr>
              <w:t>dacă parteneriatul este de tip DLRC/CLLD sau reprezintă o structură similară unui GAL;</w:t>
            </w:r>
          </w:p>
          <w:p>
            <w:pPr>
              <w:pStyle w:val="ListParagraph"/>
              <w:numPr>
                <w:ilvl w:val="0"/>
                <w:numId w:val="38"/>
              </w:numPr>
            </w:pPr>
            <w:r>
              <w:rPr>
                <w:rFonts w:ascii="Cambria" w:hAnsi="Cambria"/>
                <w:b w:val="false"/>
                <w:sz w:val="24"/>
              </w:rPr>
              <w:t>dacă implementează o strategie de dezvoltare locală;</w:t>
            </w:r>
          </w:p>
          <w:p>
            <w:pPr>
              <w:pStyle w:val="ListParagraph"/>
              <w:numPr>
                <w:ilvl w:val="0"/>
                <w:numId w:val="38"/>
              </w:numPr>
            </w:pPr>
            <w:r>
              <w:rPr>
                <w:rFonts w:ascii="Cambria" w:hAnsi="Cambria"/>
                <w:b w:val="false"/>
                <w:sz w:val="24"/>
              </w:rPr>
              <w:t>dacă este localizat în Europa;</w:t>
            </w:r>
          </w:p>
          <w:p>
            <w:pPr>
              <w:pStyle w:val="ListParagraph"/>
              <w:numPr>
                <w:ilvl w:val="0"/>
                <w:numId w:val="38"/>
              </w:numPr>
            </w:pPr>
            <w:r>
              <w:rPr>
                <w:rFonts w:ascii="Cambria" w:hAnsi="Cambria"/>
                <w:b w:val="false"/>
                <w:sz w:val="24"/>
              </w:rPr>
              <w:t>dacă scopul și modul de organizare sunt compatibile cu cerințele aplicabile proiectelor de cooperare.</w:t>
            </w:r>
          </w:p>
          <w:p>
            <w:pPr>
              <w:spacing w:line="360" w:lineRule="auto"/>
              <w:ind w:left="0" w:right="0" w:firstLine="493"/>
            </w:pPr>
            <w:r>
              <w:rPr>
                <w:rFonts w:ascii="Cambria" w:hAnsi="Cambria"/>
                <w:b w:val="false"/>
                <w:sz w:val="24"/>
              </w:rPr>
              <w:t>Pentru GAL-urile recunoscute la nivel european, se verifică existența și recunoașterea acestora prin consultarea site-ului Rețelei Europene de Dezvoltare Rurală, conform prevederilor documentului 6.</w:t>
            </w:r>
          </w:p>
          <w:p>
            <w:pPr>
              <w:spacing w:line="360" w:lineRule="auto"/>
              <w:ind w:left="0" w:right="0" w:firstLine="493"/>
            </w:pPr>
            <w:r>
              <w:rPr>
                <w:rFonts w:ascii="Cambria" w:hAnsi="Cambria"/>
                <w:b w:val="false"/>
                <w:sz w:val="24"/>
              </w:rPr>
              <w:t>Se verifică concordanța dintre partenerii identificați în documentul 1. Acord de cooperare – Anexa 6 – Formularul 1 – Acord de cooperare și informațiile rezultate din documentul 6 și/sau din verificarea efectuată pe site-ul Rețelei Europene de Dezvoltare Rurală, după caz.</w:t>
            </w:r>
          </w:p>
          <w:p>
            <w:pPr>
              <w:spacing w:line="360" w:lineRule="auto"/>
              <w:ind w:left="0" w:right="0" w:firstLine="493"/>
            </w:pPr>
            <w:r>
              <w:rPr>
                <w:rFonts w:ascii="Cambria" w:hAnsi="Cambria"/>
                <w:b w:val="false"/>
                <w:sz w:val="24"/>
              </w:rPr>
              <w:t>Nu se iau în calcul la acordarea punctajului entitățile:</w:t>
            </w:r>
          </w:p>
          <w:p>
            <w:pPr>
              <w:pStyle w:val="ListParagraph"/>
              <w:numPr>
                <w:ilvl w:val="0"/>
                <w:numId w:val="39"/>
              </w:numPr>
            </w:pPr>
            <w:r>
              <w:rPr>
                <w:rFonts w:ascii="Cambria" w:hAnsi="Cambria"/>
                <w:b w:val="false"/>
                <w:sz w:val="24"/>
              </w:rPr>
              <w:t>pentru care nu poate fi confirmată calitatea de partener eligibil;</w:t>
            </w:r>
          </w:p>
          <w:p>
            <w:pPr>
              <w:pStyle w:val="ListParagraph"/>
              <w:numPr>
                <w:ilvl w:val="0"/>
                <w:numId w:val="39"/>
              </w:numPr>
            </w:pPr>
            <w:r>
              <w:rPr>
                <w:rFonts w:ascii="Cambria" w:hAnsi="Cambria"/>
                <w:b w:val="false"/>
                <w:sz w:val="24"/>
              </w:rPr>
              <w:t>care nu participă efectiv la implementarea proiectului;</w:t>
            </w:r>
          </w:p>
          <w:p>
            <w:pPr>
              <w:pStyle w:val="ListParagraph"/>
              <w:numPr>
                <w:ilvl w:val="0"/>
                <w:numId w:val="39"/>
              </w:numPr>
            </w:pPr>
            <w:r>
              <w:rPr>
                <w:rFonts w:ascii="Cambria" w:hAnsi="Cambria"/>
                <w:b w:val="false"/>
                <w:sz w:val="24"/>
              </w:rPr>
              <w:t>care nu au activități și responsabilități asumate prin Acordul de cooperare.</w:t>
            </w:r>
          </w:p>
          <w:p>
            <w:pPr>
              <w:spacing w:line="360" w:lineRule="auto"/>
              <w:ind w:left="0" w:right="0" w:firstLine="493"/>
            </w:pPr>
            <w:r>
              <w:rPr>
                <w:rFonts w:ascii="Cambria" w:hAnsi="Cambria"/>
                <w:b w:val="false"/>
                <w:sz w:val="24"/>
              </w:rPr>
              <w:t>Punctajul se acordă astfel:</w:t>
            </w:r>
          </w:p>
          <w:p>
            <w:pPr>
              <w:pStyle w:val="ListParagraph"/>
              <w:numPr>
                <w:ilvl w:val="0"/>
                <w:numId w:val="40"/>
              </w:numPr>
            </w:pPr>
            <w:r>
              <w:rPr>
                <w:rFonts w:ascii="Cambria" w:hAnsi="Cambria"/>
                <w:b w:val="false"/>
                <w:sz w:val="24"/>
              </w:rPr>
              <w:t>40 puncte – dacă proiectul implică minimum 2 parteneri eligibili;</w:t>
            </w:r>
          </w:p>
          <w:p>
            <w:pPr>
              <w:pStyle w:val="ListParagraph"/>
              <w:numPr>
                <w:ilvl w:val="0"/>
                <w:numId w:val="40"/>
              </w:numPr>
            </w:pPr>
            <w:r>
              <w:rPr>
                <w:rFonts w:ascii="Cambria" w:hAnsi="Cambria"/>
                <w:b w:val="false"/>
                <w:sz w:val="24"/>
              </w:rPr>
              <w:t>35 puncte – dacă proiectul implică minimum 1 partener eligibil</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 2- Principiul domeniului cooperării: cooperare in domeniul turismului, protectiei mediului, traditiilor</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Cooperare in domeniul turismului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Explicația criteriului</w:t>
            </w:r>
          </w:p>
          <w:p>
            <w:pPr>
              <w:spacing w:line="360" w:lineRule="auto"/>
              <w:ind w:left="0" w:right="0" w:firstLine="493"/>
            </w:pPr>
            <w:r>
              <w:rPr>
                <w:rFonts w:ascii="Cambria" w:hAnsi="Cambria"/>
                <w:b w:val="false"/>
                <w:sz w:val="24"/>
              </w:rPr>
              <w:t>Criteriul urmărește prioritizarea proiectelor de cooperare care prevăd în mod clar și explicit activități de cooperare în domeniul turismului.</w:t>
            </w:r>
          </w:p>
          <w:p>
            <w:pPr>
              <w:spacing w:line="360" w:lineRule="auto"/>
              <w:ind w:left="0" w:right="0" w:firstLine="493"/>
            </w:pPr>
            <w:r>
              <w:rPr>
                <w:rFonts w:ascii="Cambria" w:hAnsi="Cambria"/>
                <w:b w:val="false"/>
                <w:sz w:val="24"/>
              </w:rPr>
              <w:t>Activitățile pentru care se acordă punctaj trebuie să fie activități efective ale proiectului, asumate de parteneri și corelate cu bugetul proiectului.</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1Acord de cooperare – Anexa 6 – Formularul 1 – Acord de cooperare</w:t>
            </w:r>
          </w:p>
          <w:p>
            <w:pPr>
              <w:spacing w:line="360" w:lineRule="auto"/>
              <w:ind w:left="0" w:right="0" w:firstLine="493"/>
            </w:pPr>
            <w:r>
              <w:rPr>
                <w:rFonts w:ascii="Cambria" w:hAnsi="Cambria"/>
                <w:b w:val="false"/>
                <w:sz w:val="24"/>
              </w:rPr>
              <w:t>doc 2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10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proiectul prevede în mod clar și explicit activități de cooperare în domeniul turismului.</w:t>
            </w:r>
          </w:p>
          <w:p>
            <w:pPr>
              <w:spacing w:line="360" w:lineRule="auto"/>
              <w:ind w:left="0" w:right="0" w:firstLine="493"/>
            </w:pPr>
            <w:r>
              <w:rPr>
                <w:rFonts w:ascii="Cambria" w:hAnsi="Cambria"/>
                <w:b w:val="false"/>
                <w:sz w:val="24"/>
              </w:rPr>
              <w:t>Din documentul 1. Acord de cooperare – Anexa 6 – Formularul 1 – Acord de cooperare se verifică:</w:t>
            </w:r>
          </w:p>
          <w:p>
            <w:pPr>
              <w:pStyle w:val="ListParagraph"/>
              <w:numPr>
                <w:ilvl w:val="0"/>
                <w:numId w:val="41"/>
              </w:numPr>
            </w:pPr>
            <w:r>
              <w:rPr>
                <w:rFonts w:ascii="Cambria" w:hAnsi="Cambria"/>
                <w:b w:val="false"/>
                <w:sz w:val="24"/>
              </w:rPr>
              <w:t>obiectivele proiectului;</w:t>
            </w:r>
          </w:p>
          <w:p>
            <w:pPr>
              <w:pStyle w:val="ListParagraph"/>
              <w:numPr>
                <w:ilvl w:val="0"/>
                <w:numId w:val="41"/>
              </w:numPr>
            </w:pPr>
            <w:r>
              <w:rPr>
                <w:rFonts w:ascii="Cambria" w:hAnsi="Cambria"/>
                <w:b w:val="false"/>
                <w:sz w:val="24"/>
              </w:rPr>
              <w:t>activitățile pe care partenerii convin să le realizeze împreună;</w:t>
            </w:r>
          </w:p>
          <w:p>
            <w:pPr>
              <w:pStyle w:val="ListParagraph"/>
              <w:numPr>
                <w:ilvl w:val="0"/>
                <w:numId w:val="41"/>
              </w:numPr>
            </w:pPr>
            <w:r>
              <w:rPr>
                <w:rFonts w:ascii="Cambria" w:hAnsi="Cambria"/>
                <w:b w:val="false"/>
                <w:sz w:val="24"/>
              </w:rPr>
              <w:t>rolul și responsabilitățile fiecărui partener;</w:t>
            </w:r>
          </w:p>
          <w:p>
            <w:pPr>
              <w:pStyle w:val="ListParagraph"/>
              <w:numPr>
                <w:ilvl w:val="0"/>
                <w:numId w:val="41"/>
              </w:numPr>
            </w:pPr>
            <w:r>
              <w:rPr>
                <w:rFonts w:ascii="Cambria" w:hAnsi="Cambria"/>
                <w:b w:val="false"/>
                <w:sz w:val="24"/>
              </w:rPr>
              <w:t>rezultatele urmărite prin implementarea activităților;</w:t>
            </w:r>
          </w:p>
          <w:p>
            <w:pPr>
              <w:pStyle w:val="ListParagraph"/>
              <w:numPr>
                <w:ilvl w:val="0"/>
                <w:numId w:val="41"/>
              </w:numPr>
            </w:pPr>
            <w:r>
              <w:rPr>
                <w:rFonts w:ascii="Cambria" w:hAnsi="Cambria"/>
                <w:b w:val="false"/>
                <w:sz w:val="24"/>
              </w:rPr>
              <w:t>legătura directă dintre activitățile propuse și domeniul turismului.</w:t>
            </w:r>
          </w:p>
          <w:p>
            <w:pPr>
              <w:spacing w:line="360" w:lineRule="auto"/>
              <w:ind w:left="0" w:right="0" w:firstLine="493"/>
            </w:pPr>
            <w:r>
              <w:rPr>
                <w:rFonts w:ascii="Cambria" w:hAnsi="Cambria"/>
                <w:b w:val="false"/>
                <w:sz w:val="24"/>
              </w:rPr>
              <w:t>Se verifică dacă activitățile din domeniul turismului reprezintă activități concrete de cooperare și dacă acestea sunt asumate de partenerii implicați în proiect.</w:t>
            </w:r>
          </w:p>
          <w:p>
            <w:pPr>
              <w:spacing w:line="360" w:lineRule="auto"/>
              <w:ind w:left="0" w:right="0" w:firstLine="493"/>
            </w:pPr>
            <w:r>
              <w:rPr>
                <w:rFonts w:ascii="Cambria" w:hAnsi="Cambria"/>
                <w:b w:val="false"/>
                <w:sz w:val="24"/>
              </w:rPr>
              <w:t>Din documentul 10. Alte documente justificative, după caz – Planul de acțiune – Anexa 3 – Model Plan de Acțiune GAL AMARADIA JIU se verifică:</w:t>
            </w:r>
          </w:p>
          <w:p>
            <w:pPr>
              <w:pStyle w:val="ListParagraph"/>
              <w:numPr>
                <w:ilvl w:val="0"/>
                <w:numId w:val="42"/>
              </w:numPr>
            </w:pPr>
            <w:r>
              <w:rPr>
                <w:rFonts w:ascii="Cambria" w:hAnsi="Cambria"/>
                <w:b w:val="false"/>
                <w:sz w:val="24"/>
              </w:rPr>
              <w:t>existența activităților de cooperare în domeniul turismului;</w:t>
            </w:r>
          </w:p>
          <w:p>
            <w:pPr>
              <w:pStyle w:val="ListParagraph"/>
              <w:numPr>
                <w:ilvl w:val="0"/>
                <w:numId w:val="42"/>
              </w:numPr>
            </w:pPr>
            <w:r>
              <w:rPr>
                <w:rFonts w:ascii="Cambria" w:hAnsi="Cambria"/>
                <w:b w:val="false"/>
                <w:sz w:val="24"/>
              </w:rPr>
              <w:t>descrierea concretă a activităților;</w:t>
            </w:r>
          </w:p>
          <w:p>
            <w:pPr>
              <w:pStyle w:val="ListParagraph"/>
              <w:numPr>
                <w:ilvl w:val="0"/>
                <w:numId w:val="42"/>
              </w:numPr>
            </w:pPr>
            <w:r>
              <w:rPr>
                <w:rFonts w:ascii="Cambria" w:hAnsi="Cambria"/>
                <w:b w:val="false"/>
                <w:sz w:val="24"/>
              </w:rPr>
              <w:t>modul de realizare a acestora;</w:t>
            </w:r>
          </w:p>
          <w:p>
            <w:pPr>
              <w:pStyle w:val="ListParagraph"/>
              <w:numPr>
                <w:ilvl w:val="0"/>
                <w:numId w:val="42"/>
              </w:numPr>
            </w:pPr>
            <w:r>
              <w:rPr>
                <w:rFonts w:ascii="Cambria" w:hAnsi="Cambria"/>
                <w:b w:val="false"/>
                <w:sz w:val="24"/>
              </w:rPr>
              <w:t>partenerii implicați;</w:t>
            </w:r>
          </w:p>
          <w:p>
            <w:pPr>
              <w:pStyle w:val="ListParagraph"/>
              <w:numPr>
                <w:ilvl w:val="0"/>
                <w:numId w:val="42"/>
              </w:numPr>
            </w:pPr>
            <w:r>
              <w:rPr>
                <w:rFonts w:ascii="Cambria" w:hAnsi="Cambria"/>
                <w:b w:val="false"/>
                <w:sz w:val="24"/>
              </w:rPr>
              <w:t>rezultatele și livrabilele urmărite;</w:t>
            </w:r>
          </w:p>
          <w:p>
            <w:pPr>
              <w:pStyle w:val="ListParagraph"/>
              <w:numPr>
                <w:ilvl w:val="0"/>
                <w:numId w:val="42"/>
              </w:numPr>
            </w:pPr>
            <w:r>
              <w:rPr>
                <w:rFonts w:ascii="Cambria" w:hAnsi="Cambria"/>
                <w:b w:val="false"/>
                <w:sz w:val="24"/>
              </w:rPr>
              <w:t>corelarea activităților cu obiectivele proiectului.</w:t>
            </w:r>
          </w:p>
          <w:p>
            <w:pPr>
              <w:spacing w:line="360" w:lineRule="auto"/>
              <w:ind w:left="0" w:right="0" w:firstLine="493"/>
            </w:pPr>
            <w:r>
              <w:rPr>
                <w:rFonts w:ascii="Cambria" w:hAnsi="Cambria"/>
                <w:b w:val="false"/>
                <w:sz w:val="24"/>
              </w:rPr>
              <w:t>Din documentul 2. Fundamentarea bugetului pe categorii de cheltuieli eligibile, corelate cu activitățile și rezultatele proiectului (defalcată pe servicii și investiții) – Anexa 5 se verifică:</w:t>
            </w:r>
          </w:p>
          <w:p>
            <w:pPr>
              <w:pStyle w:val="ListParagraph"/>
              <w:numPr>
                <w:ilvl w:val="0"/>
                <w:numId w:val="43"/>
              </w:numPr>
            </w:pPr>
            <w:r>
              <w:rPr>
                <w:rFonts w:ascii="Cambria" w:hAnsi="Cambria"/>
                <w:b w:val="false"/>
                <w:sz w:val="24"/>
              </w:rPr>
              <w:t>existența cheltuielilor aferente activităților din domeniul turismului;</w:t>
            </w:r>
          </w:p>
          <w:p>
            <w:pPr>
              <w:pStyle w:val="ListParagraph"/>
              <w:numPr>
                <w:ilvl w:val="0"/>
                <w:numId w:val="43"/>
              </w:numPr>
            </w:pPr>
            <w:r>
              <w:rPr>
                <w:rFonts w:ascii="Cambria" w:hAnsi="Cambria"/>
                <w:b w:val="false"/>
                <w:sz w:val="24"/>
              </w:rPr>
              <w:t>corelarea cheltuielilor cu activitățile prevăzute în proiect;</w:t>
            </w:r>
          </w:p>
          <w:p>
            <w:pPr>
              <w:pStyle w:val="ListParagraph"/>
              <w:numPr>
                <w:ilvl w:val="0"/>
                <w:numId w:val="43"/>
              </w:numPr>
            </w:pPr>
            <w:r>
              <w:rPr>
                <w:rFonts w:ascii="Cambria" w:hAnsi="Cambria"/>
                <w:b w:val="false"/>
                <w:sz w:val="24"/>
              </w:rPr>
              <w:t>corelarea cheltuielilor cu rezultatele și livrabilele urmărite;</w:t>
            </w:r>
          </w:p>
          <w:p>
            <w:pPr>
              <w:pStyle w:val="ListParagraph"/>
              <w:numPr>
                <w:ilvl w:val="0"/>
                <w:numId w:val="43"/>
              </w:numPr>
            </w:pPr>
            <w:r>
              <w:rPr>
                <w:rFonts w:ascii="Cambria" w:hAnsi="Cambria"/>
                <w:b w:val="false"/>
                <w:sz w:val="24"/>
              </w:rPr>
              <w:t>concordanța dintre cheltuielile bugetate și responsabilitățile asumate de parteneri, după caz.</w:t>
            </w:r>
          </w:p>
          <w:p>
            <w:pPr>
              <w:spacing w:line="360" w:lineRule="auto"/>
              <w:ind w:left="0" w:right="0" w:firstLine="493"/>
            </w:pPr>
            <w:r>
              <w:rPr>
                <w:rFonts w:ascii="Cambria" w:hAnsi="Cambria"/>
                <w:b w:val="false"/>
                <w:sz w:val="24"/>
              </w:rPr>
              <w:t>Se verifică în mod corelat informațiile cuprinse în:</w:t>
            </w:r>
          </w:p>
          <w:p>
            <w:pPr>
              <w:pStyle w:val="ListParagraph"/>
              <w:numPr>
                <w:ilvl w:val="0"/>
                <w:numId w:val="44"/>
              </w:numPr>
            </w:pPr>
            <w:r>
              <w:rPr>
                <w:rFonts w:ascii="Cambria" w:hAnsi="Cambria"/>
                <w:b w:val="false"/>
                <w:sz w:val="24"/>
              </w:rPr>
              <w:t>documentul 1. Acord de cooperare – Anexa 6 – Formularul 1 – Acord de cooperare;</w:t>
            </w:r>
          </w:p>
          <w:p>
            <w:pPr>
              <w:pStyle w:val="ListParagraph"/>
              <w:numPr>
                <w:ilvl w:val="0"/>
                <w:numId w:val="44"/>
              </w:numPr>
            </w:pPr>
            <w:r>
              <w:rPr>
                <w:rFonts w:ascii="Cambria" w:hAnsi="Cambria"/>
                <w:b w:val="false"/>
                <w:sz w:val="24"/>
              </w:rPr>
              <w:t>documentul 2. Fundamentarea bugetului pe categorii de cheltuieli eligibile, corelate cu activitățile și rezultatele proiectului (defalcată pe servicii și investiții) – Anexa 5;</w:t>
            </w:r>
          </w:p>
          <w:p>
            <w:pPr>
              <w:pStyle w:val="ListParagraph"/>
              <w:numPr>
                <w:ilvl w:val="0"/>
                <w:numId w:val="44"/>
              </w:numPr>
            </w:pPr>
            <w:r>
              <w:rPr>
                <w:rFonts w:ascii="Cambria" w:hAnsi="Cambria"/>
                <w:b w:val="false"/>
                <w:sz w:val="24"/>
              </w:rPr>
              <w:t>documentul 10. Alte documente justificative, după caz – Planul de acțiune – Anexa 3 – Model Plan de Acțiune GAL AMARADIA JIU.</w:t>
            </w:r>
          </w:p>
          <w:p>
            <w:pPr>
              <w:spacing w:line="360" w:lineRule="auto"/>
              <w:ind w:left="0" w:right="0" w:firstLine="493"/>
            </w:pPr>
            <w:r>
              <w:rPr>
                <w:rFonts w:ascii="Cambria" w:hAnsi="Cambria"/>
                <w:b w:val="false"/>
                <w:sz w:val="24"/>
              </w:rPr>
              <w:t>Pentru acordarea punctajului trebuie să rezulte în mod clar că proiectul conține cel puțin o activitate concretă de cooperare în domeniul turismului, iar aceasta este asumată de parteneri, prevăzută în Planul de acțiune și corelată cu bugetul proiectului.</w:t>
            </w:r>
          </w:p>
          <w:p>
            <w:pPr>
              <w:spacing w:line="360" w:lineRule="auto"/>
              <w:ind w:left="0" w:right="0" w:firstLine="493"/>
            </w:pPr>
            <w:r>
              <w:rPr>
                <w:rFonts w:ascii="Cambria" w:hAnsi="Cambria"/>
                <w:b w:val="false"/>
                <w:sz w:val="24"/>
              </w:rPr>
              <w:t>Nu este suficientă simpla menționare a domeniului turismului în titlul proiectului, în obiectivele generale sau în descrierea generală a proiectului.</w:t>
            </w:r>
          </w:p>
          <w:p>
            <w:pPr>
              <w:spacing w:line="360" w:lineRule="auto"/>
              <w:ind w:left="0" w:right="0" w:firstLine="493"/>
            </w:pPr>
            <w:r>
              <w:rPr>
                <w:rFonts w:ascii="Cambria" w:hAnsi="Cambria"/>
                <w:b w:val="false"/>
                <w:sz w:val="24"/>
              </w:rPr>
              <w:t>Nu se acordă punctaj pentru activități care au doar o legătură indirectă cu domeniul turismului sau pentru care documentele proiectului nu permit identificarea clară a unei activități concrete de cooperare în acest domeniu.</w:t>
            </w:r>
          </w:p>
          <w:p>
            <w:pPr>
              <w:spacing w:line="360" w:lineRule="auto"/>
              <w:ind w:left="0" w:right="0" w:firstLine="493"/>
            </w:pPr>
            <w:r>
              <w:rPr>
                <w:rFonts w:ascii="Cambria" w:hAnsi="Cambria"/>
                <w:b w:val="false"/>
                <w:sz w:val="24"/>
              </w:rPr>
              <w:t>Punctajul se acordă astfel:</w:t>
            </w:r>
          </w:p>
          <w:p>
            <w:pPr>
              <w:pStyle w:val="ListParagraph"/>
              <w:numPr>
                <w:ilvl w:val="0"/>
                <w:numId w:val="45"/>
              </w:numPr>
            </w:pPr>
            <w:r>
              <w:rPr>
                <w:rFonts w:ascii="Cambria" w:hAnsi="Cambria"/>
                <w:b w:val="false"/>
                <w:sz w:val="24"/>
              </w:rPr>
              <w:t>30 puncte – dacă proiectul prevede clar și explicit cel puțin o activitate concretă de cooperare în domeniul turismului, iar aceasta este asumată de parteneri și este corelată în documentele obligatorii;</w:t>
            </w:r>
          </w:p>
          <w:p>
            <w:pPr>
              <w:spacing w:line="360" w:lineRule="auto"/>
              <w:ind w:left="0" w:right="0" w:firstLine="493"/>
            </w:pPr>
            <w:r>
              <w:rPr>
                <w:rFonts w:ascii="Cambria" w:hAnsi="Cambria"/>
                <w:b w:val="false"/>
                <w:sz w:val="24"/>
              </w:rPr>
              <w:t> </w:t>
            </w:r>
          </w:p>
          <w:p>
            <w:pPr>
              <w:pStyle w:val="ListParagraph"/>
              <w:numPr>
                <w:ilvl w:val="0"/>
                <w:numId w:val="46"/>
              </w:numPr>
            </w:pPr>
            <w:r>
              <w:rPr>
                <w:rFonts w:ascii="Cambria" w:hAnsi="Cambria"/>
                <w:b w:val="false"/>
                <w:sz w:val="24"/>
              </w:rPr>
              <w:t>Punctajul de la acest principiu nu se cumulează. Se acordă punctajul afeent criteriului de selecție îndeplinit cu ponderea ca mai mare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Cooperare in domeniul protectiei mediului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Explicația criteriului</w:t>
            </w:r>
          </w:p>
          <w:p>
            <w:pPr>
              <w:spacing w:line="360" w:lineRule="auto"/>
              <w:ind w:left="0" w:right="0" w:firstLine="493"/>
            </w:pPr>
            <w:r>
              <w:rPr>
                <w:rFonts w:ascii="Cambria" w:hAnsi="Cambria"/>
                <w:b w:val="false"/>
                <w:sz w:val="24"/>
              </w:rPr>
              <w:t>Criteriul urmărește prioritizarea proiectelor de cooperare care prevăd în mod clar și explicit activități în domeniul protecției mediului.</w:t>
            </w:r>
          </w:p>
          <w:p>
            <w:pPr>
              <w:spacing w:line="360" w:lineRule="auto"/>
              <w:ind w:left="0" w:right="0" w:firstLine="493"/>
            </w:pPr>
            <w:r>
              <w:rPr>
                <w:rFonts w:ascii="Cambria" w:hAnsi="Cambria"/>
                <w:b w:val="false"/>
                <w:sz w:val="24"/>
              </w:rPr>
              <w:t>Activitățile pentru care se acordă punctaj trebuie să fie activități efective ale proiectului, asumate de parteneri și corelate cu bugetul proiectului.</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1Acord de cooperare – Anexa 6 – Formularul 1 – Acord de cooperare</w:t>
            </w:r>
          </w:p>
          <w:p>
            <w:pPr>
              <w:spacing w:line="360" w:lineRule="auto"/>
              <w:ind w:left="0" w:right="0" w:firstLine="493"/>
            </w:pPr>
            <w:r>
              <w:rPr>
                <w:rFonts w:ascii="Cambria" w:hAnsi="Cambria"/>
                <w:b w:val="false"/>
                <w:sz w:val="24"/>
              </w:rPr>
              <w:t>Doc 2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10 Alte documente justificative, după caz  Planul de acțiune – Anexa 3 – Model Plan de Acțiune GAL AMARADIA JIU.</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proiectul prevede în mod clar și explicit activități de cooperare în domeniul protecției mediului.</w:t>
            </w:r>
          </w:p>
          <w:p>
            <w:pPr>
              <w:spacing w:line="360" w:lineRule="auto"/>
              <w:ind w:left="0" w:right="0" w:firstLine="493"/>
            </w:pPr>
            <w:r>
              <w:rPr>
                <w:rFonts w:ascii="Cambria" w:hAnsi="Cambria"/>
                <w:b w:val="false"/>
                <w:sz w:val="24"/>
              </w:rPr>
              <w:t>Din documentul 1. Acord de cooperare – Anexa 6 – Formularul 1 – Acord de cooperare se verifică:</w:t>
            </w:r>
          </w:p>
          <w:p>
            <w:pPr>
              <w:pStyle w:val="ListParagraph"/>
              <w:numPr>
                <w:ilvl w:val="0"/>
                <w:numId w:val="47"/>
              </w:numPr>
            </w:pPr>
            <w:r>
              <w:rPr>
                <w:rFonts w:ascii="Cambria" w:hAnsi="Cambria"/>
                <w:b w:val="false"/>
                <w:sz w:val="24"/>
              </w:rPr>
              <w:t>obiectivele proiectului;</w:t>
            </w:r>
          </w:p>
          <w:p>
            <w:pPr>
              <w:pStyle w:val="ListParagraph"/>
              <w:numPr>
                <w:ilvl w:val="0"/>
                <w:numId w:val="47"/>
              </w:numPr>
            </w:pPr>
            <w:r>
              <w:rPr>
                <w:rFonts w:ascii="Cambria" w:hAnsi="Cambria"/>
                <w:b w:val="false"/>
                <w:sz w:val="24"/>
              </w:rPr>
              <w:t>activitățile comune asumate de parteneri;</w:t>
            </w:r>
          </w:p>
          <w:p>
            <w:pPr>
              <w:pStyle w:val="ListParagraph"/>
              <w:numPr>
                <w:ilvl w:val="0"/>
                <w:numId w:val="47"/>
              </w:numPr>
            </w:pPr>
            <w:r>
              <w:rPr>
                <w:rFonts w:ascii="Cambria" w:hAnsi="Cambria"/>
                <w:b w:val="false"/>
                <w:sz w:val="24"/>
              </w:rPr>
              <w:t>rolul și responsabilitățile fiecărui partener;</w:t>
            </w:r>
          </w:p>
          <w:p>
            <w:pPr>
              <w:pStyle w:val="ListParagraph"/>
              <w:numPr>
                <w:ilvl w:val="0"/>
                <w:numId w:val="47"/>
              </w:numPr>
            </w:pPr>
            <w:r>
              <w:rPr>
                <w:rFonts w:ascii="Cambria" w:hAnsi="Cambria"/>
                <w:b w:val="false"/>
                <w:sz w:val="24"/>
              </w:rPr>
              <w:t>rezultatele urmărite;</w:t>
            </w:r>
          </w:p>
          <w:p>
            <w:pPr>
              <w:pStyle w:val="ListParagraph"/>
              <w:numPr>
                <w:ilvl w:val="0"/>
                <w:numId w:val="47"/>
              </w:numPr>
            </w:pPr>
            <w:r>
              <w:rPr>
                <w:rFonts w:ascii="Cambria" w:hAnsi="Cambria"/>
                <w:b w:val="false"/>
                <w:sz w:val="24"/>
              </w:rPr>
              <w:t>legătura directă dintre activitățile propuse și domeniul protecției mediului.</w:t>
            </w:r>
          </w:p>
          <w:p>
            <w:pPr>
              <w:spacing w:line="360" w:lineRule="auto"/>
              <w:ind w:left="0" w:right="0" w:firstLine="493"/>
            </w:pPr>
            <w:r>
              <w:rPr>
                <w:rFonts w:ascii="Cambria" w:hAnsi="Cambria"/>
                <w:b w:val="false"/>
                <w:sz w:val="24"/>
              </w:rPr>
              <w:t>Se verifică dacă există cel puțin o activitate concretă care vizează protecția mediului și dacă aceasta face parte efectiv din proiectul de cooperare și este asumată de partenerii implicați.</w:t>
            </w:r>
          </w:p>
          <w:p>
            <w:pPr>
              <w:spacing w:line="360" w:lineRule="auto"/>
              <w:ind w:left="0" w:right="0" w:firstLine="493"/>
            </w:pPr>
            <w:r>
              <w:rPr>
                <w:rFonts w:ascii="Cambria" w:hAnsi="Cambria"/>
                <w:b w:val="false"/>
                <w:sz w:val="24"/>
              </w:rPr>
              <w:t>Din documentul 10. Alte documente justificative, după caz – Planul de acțiune – Anexa 3 – Model Plan de Acțiune GAL AMARADIA JIU se verifică:</w:t>
            </w:r>
          </w:p>
          <w:p>
            <w:pPr>
              <w:pStyle w:val="ListParagraph"/>
              <w:numPr>
                <w:ilvl w:val="0"/>
                <w:numId w:val="48"/>
              </w:numPr>
            </w:pPr>
            <w:r>
              <w:rPr>
                <w:rFonts w:ascii="Cambria" w:hAnsi="Cambria"/>
                <w:b w:val="false"/>
                <w:sz w:val="24"/>
              </w:rPr>
              <w:t>existența activităților din domeniul protecției mediului;</w:t>
            </w:r>
          </w:p>
          <w:p>
            <w:pPr>
              <w:pStyle w:val="ListParagraph"/>
              <w:numPr>
                <w:ilvl w:val="0"/>
                <w:numId w:val="48"/>
              </w:numPr>
            </w:pPr>
            <w:r>
              <w:rPr>
                <w:rFonts w:ascii="Cambria" w:hAnsi="Cambria"/>
                <w:b w:val="false"/>
                <w:sz w:val="24"/>
              </w:rPr>
              <w:t>descrierea concretă a activităților;</w:t>
            </w:r>
          </w:p>
          <w:p>
            <w:pPr>
              <w:pStyle w:val="ListParagraph"/>
              <w:numPr>
                <w:ilvl w:val="0"/>
                <w:numId w:val="48"/>
              </w:numPr>
            </w:pPr>
            <w:r>
              <w:rPr>
                <w:rFonts w:ascii="Cambria" w:hAnsi="Cambria"/>
                <w:b w:val="false"/>
                <w:sz w:val="24"/>
              </w:rPr>
              <w:t>modul de realizare a acestora;</w:t>
            </w:r>
          </w:p>
          <w:p>
            <w:pPr>
              <w:pStyle w:val="ListParagraph"/>
              <w:numPr>
                <w:ilvl w:val="0"/>
                <w:numId w:val="48"/>
              </w:numPr>
            </w:pPr>
            <w:r>
              <w:rPr>
                <w:rFonts w:ascii="Cambria" w:hAnsi="Cambria"/>
                <w:b w:val="false"/>
                <w:sz w:val="24"/>
              </w:rPr>
              <w:t>partenerii implicați;</w:t>
            </w:r>
          </w:p>
          <w:p>
            <w:pPr>
              <w:pStyle w:val="ListParagraph"/>
              <w:numPr>
                <w:ilvl w:val="0"/>
                <w:numId w:val="48"/>
              </w:numPr>
            </w:pPr>
            <w:r>
              <w:rPr>
                <w:rFonts w:ascii="Cambria" w:hAnsi="Cambria"/>
                <w:b w:val="false"/>
                <w:sz w:val="24"/>
              </w:rPr>
              <w:t>rezultatele și livrabilele urmărite;</w:t>
            </w:r>
          </w:p>
          <w:p>
            <w:pPr>
              <w:pStyle w:val="ListParagraph"/>
              <w:numPr>
                <w:ilvl w:val="0"/>
                <w:numId w:val="48"/>
              </w:numPr>
            </w:pPr>
            <w:r>
              <w:rPr>
                <w:rFonts w:ascii="Cambria" w:hAnsi="Cambria"/>
                <w:b w:val="false"/>
                <w:sz w:val="24"/>
              </w:rPr>
              <w:t>corelarea activităților cu obiectivele proiectului.</w:t>
            </w:r>
          </w:p>
          <w:p>
            <w:pPr>
              <w:spacing w:line="360" w:lineRule="auto"/>
              <w:ind w:left="0" w:right="0" w:firstLine="493"/>
            </w:pPr>
            <w:r>
              <w:rPr>
                <w:rFonts w:ascii="Cambria" w:hAnsi="Cambria"/>
                <w:b w:val="false"/>
                <w:sz w:val="24"/>
              </w:rPr>
              <w:t>Din documentul 2. Fundamentarea bugetului pe categorii de cheltuieli eligibile, corelate cu activitățile și rezultatele proiectului (defalcată pe servicii și investiții) – Anexa 5 se verifică:</w:t>
            </w:r>
          </w:p>
          <w:p>
            <w:pPr>
              <w:pStyle w:val="ListParagraph"/>
              <w:numPr>
                <w:ilvl w:val="0"/>
                <w:numId w:val="49"/>
              </w:numPr>
            </w:pPr>
            <w:r>
              <w:rPr>
                <w:rFonts w:ascii="Cambria" w:hAnsi="Cambria"/>
                <w:b w:val="false"/>
                <w:sz w:val="24"/>
              </w:rPr>
              <w:t>existența cheltuielilor aferente activităților din domeniul protecției mediului;</w:t>
            </w:r>
          </w:p>
          <w:p>
            <w:pPr>
              <w:pStyle w:val="ListParagraph"/>
              <w:numPr>
                <w:ilvl w:val="0"/>
                <w:numId w:val="49"/>
              </w:numPr>
            </w:pPr>
            <w:r>
              <w:rPr>
                <w:rFonts w:ascii="Cambria" w:hAnsi="Cambria"/>
                <w:b w:val="false"/>
                <w:sz w:val="24"/>
              </w:rPr>
              <w:t>fundamentarea acestor cheltuieli;</w:t>
            </w:r>
          </w:p>
          <w:p>
            <w:pPr>
              <w:pStyle w:val="ListParagraph"/>
              <w:numPr>
                <w:ilvl w:val="0"/>
                <w:numId w:val="49"/>
              </w:numPr>
            </w:pPr>
            <w:r>
              <w:rPr>
                <w:rFonts w:ascii="Cambria" w:hAnsi="Cambria"/>
                <w:b w:val="false"/>
                <w:sz w:val="24"/>
              </w:rPr>
              <w:t>corelarea cheltuielilor cu activitățile prevăzute în proiect;</w:t>
            </w:r>
          </w:p>
          <w:p>
            <w:pPr>
              <w:pStyle w:val="ListParagraph"/>
              <w:numPr>
                <w:ilvl w:val="0"/>
                <w:numId w:val="49"/>
              </w:numPr>
            </w:pPr>
            <w:r>
              <w:rPr>
                <w:rFonts w:ascii="Cambria" w:hAnsi="Cambria"/>
                <w:b w:val="false"/>
                <w:sz w:val="24"/>
              </w:rPr>
              <w:t>corelarea cheltuielilor cu rezultatele și livrabilele urmărite;</w:t>
            </w:r>
          </w:p>
          <w:p>
            <w:pPr>
              <w:pStyle w:val="ListParagraph"/>
              <w:numPr>
                <w:ilvl w:val="0"/>
                <w:numId w:val="49"/>
              </w:numPr>
            </w:pPr>
            <w:r>
              <w:rPr>
                <w:rFonts w:ascii="Cambria" w:hAnsi="Cambria"/>
                <w:b w:val="false"/>
                <w:sz w:val="24"/>
              </w:rPr>
              <w:t>concordanța dintre cheltuielile bugetate și responsabilitățile asumate de parteneri, după caz.</w:t>
            </w:r>
          </w:p>
          <w:p>
            <w:pPr>
              <w:spacing w:line="360" w:lineRule="auto"/>
              <w:ind w:left="0" w:right="0" w:firstLine="493"/>
            </w:pPr>
            <w:r>
              <w:rPr>
                <w:rFonts w:ascii="Cambria" w:hAnsi="Cambria"/>
                <w:b w:val="false"/>
                <w:sz w:val="24"/>
              </w:rPr>
              <w:t>Se verifică în mod corelat informațiile cuprinse în:</w:t>
            </w:r>
          </w:p>
          <w:p>
            <w:pPr>
              <w:pStyle w:val="ListParagraph"/>
              <w:numPr>
                <w:ilvl w:val="0"/>
                <w:numId w:val="50"/>
              </w:numPr>
            </w:pPr>
            <w:r>
              <w:rPr>
                <w:rFonts w:ascii="Cambria" w:hAnsi="Cambria"/>
                <w:b w:val="false"/>
                <w:sz w:val="24"/>
              </w:rPr>
              <w:t>documentul 1. Acord de cooperare – Anexa 6 – Formularul 1 – Acord de cooperare;</w:t>
            </w:r>
          </w:p>
          <w:p>
            <w:pPr>
              <w:pStyle w:val="ListParagraph"/>
              <w:numPr>
                <w:ilvl w:val="0"/>
                <w:numId w:val="50"/>
              </w:numPr>
            </w:pPr>
            <w:r>
              <w:rPr>
                <w:rFonts w:ascii="Cambria" w:hAnsi="Cambria"/>
                <w:b w:val="false"/>
                <w:sz w:val="24"/>
              </w:rPr>
              <w:t>documentul 2. Fundamentarea bugetului pe categorii de cheltuieli eligibile, corelate cu activitățile și rezultatele proiectului (defalcată pe servicii și investiții) – Anexa 5;</w:t>
            </w:r>
          </w:p>
          <w:p>
            <w:pPr>
              <w:pStyle w:val="ListParagraph"/>
              <w:numPr>
                <w:ilvl w:val="0"/>
                <w:numId w:val="50"/>
              </w:numPr>
            </w:pPr>
            <w:r>
              <w:rPr>
                <w:rFonts w:ascii="Cambria" w:hAnsi="Cambria"/>
                <w:b w:val="false"/>
                <w:sz w:val="24"/>
              </w:rPr>
              <w:t>documentul 10. Alte documente justificative, după caz – Planul de acțiune – Anexa 3 – Model Plan de Acțiune GAL AMARADIA JIU.</w:t>
            </w:r>
          </w:p>
          <w:p>
            <w:pPr>
              <w:spacing w:line="360" w:lineRule="auto"/>
              <w:ind w:left="0" w:right="0" w:firstLine="493"/>
            </w:pPr>
            <w:r>
              <w:rPr>
                <w:rFonts w:ascii="Cambria" w:hAnsi="Cambria"/>
                <w:b w:val="false"/>
                <w:sz w:val="24"/>
              </w:rPr>
              <w:t>Pentru acordarea punctajului trebuie să rezulte în mod clar că proiectul conține cel puțin o activitate concretă de cooperare în domeniul protecției mediului, că aceasta este asumată de parteneri, prevăzută în Planul de acțiune și corelată cu bugetul proiectului.</w:t>
            </w:r>
          </w:p>
          <w:p>
            <w:pPr>
              <w:spacing w:line="360" w:lineRule="auto"/>
              <w:ind w:left="0" w:right="0" w:firstLine="493"/>
            </w:pPr>
            <w:r>
              <w:rPr>
                <w:rFonts w:ascii="Cambria" w:hAnsi="Cambria"/>
                <w:b w:val="false"/>
                <w:sz w:val="24"/>
              </w:rPr>
              <w:t>Nu este suficientă simpla menționare a protecției mediului în titlul proiectului, în obiectivele generale sau în descrierea generală a proiectului.</w:t>
            </w:r>
          </w:p>
          <w:p>
            <w:pPr>
              <w:spacing w:line="360" w:lineRule="auto"/>
              <w:ind w:left="0" w:right="0" w:firstLine="493"/>
            </w:pPr>
            <w:r>
              <w:rPr>
                <w:rFonts w:ascii="Cambria" w:hAnsi="Cambria"/>
                <w:b w:val="false"/>
                <w:sz w:val="24"/>
              </w:rPr>
              <w:t>Nu se acordă punctaj pentru activități care au doar o legătură indirectă cu protecția mediului sau pentru care documentele proiectului nu permit identificarea clară a unei activități concrete de cooperare în acest domeniu.</w:t>
            </w:r>
          </w:p>
          <w:p>
            <w:pPr>
              <w:spacing w:line="360" w:lineRule="auto"/>
              <w:ind w:left="0" w:right="0" w:firstLine="493"/>
            </w:pPr>
            <w:r>
              <w:rPr>
                <w:rFonts w:ascii="Cambria" w:hAnsi="Cambria"/>
                <w:b w:val="false"/>
                <w:sz w:val="24"/>
              </w:rPr>
              <w:t>Punctajul se acordă astfel:</w:t>
            </w:r>
          </w:p>
          <w:p>
            <w:pPr>
              <w:pStyle w:val="ListParagraph"/>
              <w:numPr>
                <w:ilvl w:val="0"/>
                <w:numId w:val="51"/>
              </w:numPr>
            </w:pPr>
            <w:r>
              <w:rPr>
                <w:rFonts w:ascii="Cambria" w:hAnsi="Cambria"/>
                <w:b w:val="false"/>
                <w:sz w:val="24"/>
              </w:rPr>
              <w:t>20 puncte – dacă proiectul prevede clar și explicit cel puțin o activitate concretă de cooperare în domeniul protecției mediului, iar aceasta este asumată de parteneri și este corelată în documentele obligatorii;</w:t>
            </w:r>
          </w:p>
          <w:p>
            <w:pPr>
              <w:spacing w:line="360" w:lineRule="auto"/>
              <w:ind w:left="0" w:right="0" w:firstLine="493"/>
            </w:pPr>
            <w:r>
              <w:rPr>
                <w:rFonts w:ascii="Cambria" w:hAnsi="Cambria"/>
                <w:b w:val="false"/>
                <w:sz w:val="24"/>
              </w:rPr>
              <w:t> </w:t>
            </w:r>
          </w:p>
          <w:p>
            <w:pPr>
              <w:pStyle w:val="ListParagraph"/>
              <w:numPr>
                <w:ilvl w:val="0"/>
                <w:numId w:val="52"/>
              </w:numPr>
            </w:pPr>
            <w:r>
              <w:rPr>
                <w:rFonts w:ascii="Cambria" w:hAnsi="Cambria"/>
                <w:b w:val="false"/>
                <w:sz w:val="24"/>
              </w:rPr>
              <w:t>Punctajul de la acest principiu nu se cumulează. Se acordă punctajul afeent criteriului de selecție îndeplinit cu ponderea ca mai mare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2.3</w:t>
            </w:r>
          </w:p>
        </w:tc>
        <w:tc>
          <w:tcPr>
            <w:shd w:val="clear" w:color="auto" w:fill="F8ECD2"/>
            <w:vAlign w:val="center"/>
          </w:tcPr>
          <w:p>
            <w:r>
              <w:rPr>
                <w:rFonts w:ascii="Cambria" w:hAnsi="Cambria"/>
                <w:b w:val="false"/>
                <w:color w:val="58400C"/>
                <w:sz w:val="24"/>
              </w:rPr>
              <w:t>Cooperare in domeniul traditiilor</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Explicația criteriului</w:t>
            </w:r>
          </w:p>
          <w:p>
            <w:pPr>
              <w:spacing w:line="360" w:lineRule="auto"/>
              <w:ind w:left="0" w:right="0" w:firstLine="493"/>
            </w:pPr>
            <w:r>
              <w:rPr>
                <w:rFonts w:ascii="Cambria" w:hAnsi="Cambria"/>
                <w:b w:val="false"/>
                <w:sz w:val="24"/>
              </w:rPr>
              <w:t>Criteriul urmărește prioritizarea proiectelor de cooperare care prevăd în mod clar și explicit activități în domeniul tradițiilor.</w:t>
            </w:r>
          </w:p>
          <w:p>
            <w:pPr>
              <w:spacing w:line="360" w:lineRule="auto"/>
              <w:ind w:left="0" w:right="0" w:firstLine="493"/>
            </w:pPr>
            <w:r>
              <w:rPr>
                <w:rFonts w:ascii="Cambria" w:hAnsi="Cambria"/>
                <w:b w:val="false"/>
                <w:sz w:val="24"/>
              </w:rPr>
              <w:t>Activitățile pentru care se acordă punctaj trebuie să fie activități efective ale proiectului, asumate de parteneri și corelate cu bugetul proiectului.</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1Acord de cooperare – Anexa 6 – Formularul 1 – Acord de cooperare</w:t>
            </w:r>
          </w:p>
          <w:p>
            <w:pPr>
              <w:spacing w:line="360" w:lineRule="auto"/>
              <w:ind w:left="0" w:right="0" w:firstLine="493"/>
            </w:pPr>
            <w:r>
              <w:rPr>
                <w:rFonts w:ascii="Cambria" w:hAnsi="Cambria"/>
                <w:b w:val="false"/>
                <w:sz w:val="24"/>
              </w:rPr>
              <w:t>Doc 2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10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proiectul prevede în mod clar și explicit activități de cooperare în domeniul tradițiilor.</w:t>
            </w:r>
          </w:p>
          <w:p>
            <w:pPr>
              <w:spacing w:line="360" w:lineRule="auto"/>
              <w:ind w:left="0" w:right="0" w:firstLine="493"/>
            </w:pPr>
            <w:r>
              <w:rPr>
                <w:rFonts w:ascii="Cambria" w:hAnsi="Cambria"/>
                <w:b w:val="false"/>
                <w:sz w:val="24"/>
              </w:rPr>
              <w:t>Din documentul 1. Acord de cooperare – Anexa 6 – Formularul 1 – Acord de cooperare se verifică:</w:t>
            </w:r>
          </w:p>
          <w:p>
            <w:pPr>
              <w:pStyle w:val="ListParagraph"/>
              <w:numPr>
                <w:ilvl w:val="0"/>
                <w:numId w:val="53"/>
              </w:numPr>
            </w:pPr>
            <w:r>
              <w:rPr>
                <w:rFonts w:ascii="Cambria" w:hAnsi="Cambria"/>
                <w:b w:val="false"/>
                <w:sz w:val="24"/>
              </w:rPr>
              <w:t>obiectivele proiectului;</w:t>
            </w:r>
          </w:p>
          <w:p>
            <w:pPr>
              <w:pStyle w:val="ListParagraph"/>
              <w:numPr>
                <w:ilvl w:val="0"/>
                <w:numId w:val="53"/>
              </w:numPr>
            </w:pPr>
            <w:r>
              <w:rPr>
                <w:rFonts w:ascii="Cambria" w:hAnsi="Cambria"/>
                <w:b w:val="false"/>
                <w:sz w:val="24"/>
              </w:rPr>
              <w:t>activitățile comune asumate de parteneri;</w:t>
            </w:r>
          </w:p>
          <w:p>
            <w:pPr>
              <w:pStyle w:val="ListParagraph"/>
              <w:numPr>
                <w:ilvl w:val="0"/>
                <w:numId w:val="53"/>
              </w:numPr>
            </w:pPr>
            <w:r>
              <w:rPr>
                <w:rFonts w:ascii="Cambria" w:hAnsi="Cambria"/>
                <w:b w:val="false"/>
                <w:sz w:val="24"/>
              </w:rPr>
              <w:t>rolul și responsabilitățile fiecărui partener;</w:t>
            </w:r>
          </w:p>
          <w:p>
            <w:pPr>
              <w:pStyle w:val="ListParagraph"/>
              <w:numPr>
                <w:ilvl w:val="0"/>
                <w:numId w:val="53"/>
              </w:numPr>
            </w:pPr>
            <w:r>
              <w:rPr>
                <w:rFonts w:ascii="Cambria" w:hAnsi="Cambria"/>
                <w:b w:val="false"/>
                <w:sz w:val="24"/>
              </w:rPr>
              <w:t>rezultatele urmărite;</w:t>
            </w:r>
          </w:p>
          <w:p>
            <w:pPr>
              <w:pStyle w:val="ListParagraph"/>
              <w:numPr>
                <w:ilvl w:val="0"/>
                <w:numId w:val="53"/>
              </w:numPr>
            </w:pPr>
            <w:r>
              <w:rPr>
                <w:rFonts w:ascii="Cambria" w:hAnsi="Cambria"/>
                <w:b w:val="false"/>
                <w:sz w:val="24"/>
              </w:rPr>
              <w:t>legătura directă dintre activitățile propuse și domeniul tradițiilor.</w:t>
            </w:r>
          </w:p>
          <w:p>
            <w:pPr>
              <w:spacing w:line="360" w:lineRule="auto"/>
              <w:ind w:left="0" w:right="0" w:firstLine="493"/>
            </w:pPr>
            <w:r>
              <w:rPr>
                <w:rFonts w:ascii="Cambria" w:hAnsi="Cambria"/>
                <w:b w:val="false"/>
                <w:sz w:val="24"/>
              </w:rPr>
              <w:t>Se verifică dacă există cel puțin o activitate concretă care vizează păstrarea, promovarea, valorificarea sau transmiterea tradițiilor și dacă aceasta este asumată efectiv în cadrul proiectului de cooperare.</w:t>
            </w:r>
          </w:p>
          <w:p>
            <w:pPr>
              <w:spacing w:line="360" w:lineRule="auto"/>
              <w:ind w:left="0" w:right="0" w:firstLine="493"/>
            </w:pPr>
            <w:r>
              <w:rPr>
                <w:rFonts w:ascii="Cambria" w:hAnsi="Cambria"/>
                <w:b w:val="false"/>
                <w:sz w:val="24"/>
              </w:rPr>
              <w:t>Pot fi avute în vedere activități referitoare la:</w:t>
            </w:r>
          </w:p>
          <w:p>
            <w:pPr>
              <w:pStyle w:val="ListParagraph"/>
              <w:numPr>
                <w:ilvl w:val="0"/>
                <w:numId w:val="54"/>
              </w:numPr>
            </w:pPr>
            <w:r>
              <w:rPr>
                <w:rFonts w:ascii="Cambria" w:hAnsi="Cambria"/>
                <w:b w:val="false"/>
                <w:sz w:val="24"/>
              </w:rPr>
              <w:t>tradiții locale;</w:t>
            </w:r>
          </w:p>
          <w:p>
            <w:pPr>
              <w:pStyle w:val="ListParagraph"/>
              <w:numPr>
                <w:ilvl w:val="0"/>
                <w:numId w:val="54"/>
              </w:numPr>
            </w:pPr>
            <w:r>
              <w:rPr>
                <w:rFonts w:ascii="Cambria" w:hAnsi="Cambria"/>
                <w:b w:val="false"/>
                <w:sz w:val="24"/>
              </w:rPr>
              <w:t>obiceiuri și practici tradiționale;</w:t>
            </w:r>
          </w:p>
          <w:p>
            <w:pPr>
              <w:pStyle w:val="ListParagraph"/>
              <w:numPr>
                <w:ilvl w:val="0"/>
                <w:numId w:val="54"/>
              </w:numPr>
            </w:pPr>
            <w:r>
              <w:rPr>
                <w:rFonts w:ascii="Cambria" w:hAnsi="Cambria"/>
                <w:b w:val="false"/>
                <w:sz w:val="24"/>
              </w:rPr>
              <w:t>meșteșuguri;</w:t>
            </w:r>
          </w:p>
          <w:p>
            <w:pPr>
              <w:pStyle w:val="ListParagraph"/>
              <w:numPr>
                <w:ilvl w:val="0"/>
                <w:numId w:val="54"/>
              </w:numPr>
            </w:pPr>
            <w:r>
              <w:rPr>
                <w:rFonts w:ascii="Cambria" w:hAnsi="Cambria"/>
                <w:b w:val="false"/>
                <w:sz w:val="24"/>
              </w:rPr>
              <w:t>produse și/sau servicii tradiționale;</w:t>
            </w:r>
          </w:p>
          <w:p>
            <w:pPr>
              <w:pStyle w:val="ListParagraph"/>
              <w:numPr>
                <w:ilvl w:val="0"/>
                <w:numId w:val="54"/>
              </w:numPr>
            </w:pPr>
            <w:r>
              <w:rPr>
                <w:rFonts w:ascii="Cambria" w:hAnsi="Cambria"/>
                <w:b w:val="false"/>
                <w:sz w:val="24"/>
              </w:rPr>
              <w:t>patrimoniu cultural local;</w:t>
            </w:r>
          </w:p>
          <w:p>
            <w:pPr>
              <w:pStyle w:val="ListParagraph"/>
              <w:numPr>
                <w:ilvl w:val="0"/>
                <w:numId w:val="54"/>
              </w:numPr>
            </w:pPr>
            <w:r>
              <w:rPr>
                <w:rFonts w:ascii="Cambria" w:hAnsi="Cambria"/>
                <w:b w:val="false"/>
                <w:sz w:val="24"/>
              </w:rPr>
              <w:t>elemente ale identității locale;</w:t>
            </w:r>
          </w:p>
          <w:p>
            <w:pPr>
              <w:pStyle w:val="ListParagraph"/>
              <w:numPr>
                <w:ilvl w:val="0"/>
                <w:numId w:val="54"/>
              </w:numPr>
            </w:pPr>
            <w:r>
              <w:rPr>
                <w:rFonts w:ascii="Cambria" w:hAnsi="Cambria"/>
                <w:b w:val="false"/>
                <w:sz w:val="24"/>
              </w:rPr>
              <w:t>alte activități care urmăresc păstrarea, promovarea sau valorificarea tradițiilor, dacă acestea sunt prevăzute în mod concret prin proiect.</w:t>
            </w:r>
          </w:p>
          <w:p>
            <w:pPr>
              <w:spacing w:line="360" w:lineRule="auto"/>
              <w:ind w:left="0" w:right="0" w:firstLine="493"/>
            </w:pPr>
            <w:r>
              <w:rPr>
                <w:rFonts w:ascii="Cambria" w:hAnsi="Cambria"/>
                <w:b w:val="false"/>
                <w:sz w:val="24"/>
              </w:rPr>
              <w:t>Din documentul 10. Alte documente justificative, după caz – Planul de acțiune – Anexa 3 – Model Plan de Acțiune GAL AMARADIA JIU se verifică:</w:t>
            </w:r>
          </w:p>
          <w:p>
            <w:pPr>
              <w:pStyle w:val="ListParagraph"/>
              <w:numPr>
                <w:ilvl w:val="0"/>
                <w:numId w:val="55"/>
              </w:numPr>
            </w:pPr>
            <w:r>
              <w:rPr>
                <w:rFonts w:ascii="Cambria" w:hAnsi="Cambria"/>
                <w:b w:val="false"/>
                <w:sz w:val="24"/>
              </w:rPr>
              <w:t>existența activităților din domeniul tradițiilor;</w:t>
            </w:r>
          </w:p>
          <w:p>
            <w:pPr>
              <w:pStyle w:val="ListParagraph"/>
              <w:numPr>
                <w:ilvl w:val="0"/>
                <w:numId w:val="55"/>
              </w:numPr>
            </w:pPr>
            <w:r>
              <w:rPr>
                <w:rFonts w:ascii="Cambria" w:hAnsi="Cambria"/>
                <w:b w:val="false"/>
                <w:sz w:val="24"/>
              </w:rPr>
              <w:t>descrierea concretă a activităților;</w:t>
            </w:r>
          </w:p>
          <w:p>
            <w:pPr>
              <w:pStyle w:val="ListParagraph"/>
              <w:numPr>
                <w:ilvl w:val="0"/>
                <w:numId w:val="55"/>
              </w:numPr>
            </w:pPr>
            <w:r>
              <w:rPr>
                <w:rFonts w:ascii="Cambria" w:hAnsi="Cambria"/>
                <w:b w:val="false"/>
                <w:sz w:val="24"/>
              </w:rPr>
              <w:t>modul de realizare a acestora;</w:t>
            </w:r>
          </w:p>
          <w:p>
            <w:pPr>
              <w:pStyle w:val="ListParagraph"/>
              <w:numPr>
                <w:ilvl w:val="0"/>
                <w:numId w:val="55"/>
              </w:numPr>
            </w:pPr>
            <w:r>
              <w:rPr>
                <w:rFonts w:ascii="Cambria" w:hAnsi="Cambria"/>
                <w:b w:val="false"/>
                <w:sz w:val="24"/>
              </w:rPr>
              <w:t>partenerii implicați;</w:t>
            </w:r>
          </w:p>
          <w:p>
            <w:pPr>
              <w:pStyle w:val="ListParagraph"/>
              <w:numPr>
                <w:ilvl w:val="0"/>
                <w:numId w:val="55"/>
              </w:numPr>
            </w:pPr>
            <w:r>
              <w:rPr>
                <w:rFonts w:ascii="Cambria" w:hAnsi="Cambria"/>
                <w:b w:val="false"/>
                <w:sz w:val="24"/>
              </w:rPr>
              <w:t>rezultatele și livrabilele urmărite;</w:t>
            </w:r>
          </w:p>
          <w:p>
            <w:pPr>
              <w:pStyle w:val="ListParagraph"/>
              <w:numPr>
                <w:ilvl w:val="0"/>
                <w:numId w:val="55"/>
              </w:numPr>
            </w:pPr>
            <w:r>
              <w:rPr>
                <w:rFonts w:ascii="Cambria" w:hAnsi="Cambria"/>
                <w:b w:val="false"/>
                <w:sz w:val="24"/>
              </w:rPr>
              <w:t>corelarea activităților cu obiectivele proiectului.</w:t>
            </w:r>
          </w:p>
          <w:p>
            <w:pPr>
              <w:spacing w:line="360" w:lineRule="auto"/>
              <w:ind w:left="0" w:right="0" w:firstLine="493"/>
            </w:pPr>
            <w:r>
              <w:rPr>
                <w:rFonts w:ascii="Cambria" w:hAnsi="Cambria"/>
                <w:b w:val="false"/>
                <w:sz w:val="24"/>
              </w:rPr>
              <w:t>Din documentul 2. Fundamentarea bugetului pe categorii de cheltuieli eligibile, corelate cu activitățile și rezultatele proiectului (defalcată pe servicii și investiții) – Anexa 5 se verifică:</w:t>
            </w:r>
          </w:p>
          <w:p>
            <w:pPr>
              <w:pStyle w:val="ListParagraph"/>
              <w:numPr>
                <w:ilvl w:val="0"/>
                <w:numId w:val="56"/>
              </w:numPr>
            </w:pPr>
            <w:r>
              <w:rPr>
                <w:rFonts w:ascii="Cambria" w:hAnsi="Cambria"/>
                <w:b w:val="false"/>
                <w:sz w:val="24"/>
              </w:rPr>
              <w:t>existența cheltuielilor aferente activităților din domeniul tradițiilor;</w:t>
            </w:r>
          </w:p>
          <w:p>
            <w:pPr>
              <w:pStyle w:val="ListParagraph"/>
              <w:numPr>
                <w:ilvl w:val="0"/>
                <w:numId w:val="56"/>
              </w:numPr>
            </w:pPr>
            <w:r>
              <w:rPr>
                <w:rFonts w:ascii="Cambria" w:hAnsi="Cambria"/>
                <w:b w:val="false"/>
                <w:sz w:val="24"/>
              </w:rPr>
              <w:t>fundamentarea acestor cheltuieli;</w:t>
            </w:r>
          </w:p>
          <w:p>
            <w:pPr>
              <w:pStyle w:val="ListParagraph"/>
              <w:numPr>
                <w:ilvl w:val="0"/>
                <w:numId w:val="56"/>
              </w:numPr>
            </w:pPr>
            <w:r>
              <w:rPr>
                <w:rFonts w:ascii="Cambria" w:hAnsi="Cambria"/>
                <w:b w:val="false"/>
                <w:sz w:val="24"/>
              </w:rPr>
              <w:t>corelarea cheltuielilor cu activitățile prevăzute în proiect;</w:t>
            </w:r>
          </w:p>
          <w:p>
            <w:pPr>
              <w:pStyle w:val="ListParagraph"/>
              <w:numPr>
                <w:ilvl w:val="0"/>
                <w:numId w:val="56"/>
              </w:numPr>
            </w:pPr>
            <w:r>
              <w:rPr>
                <w:rFonts w:ascii="Cambria" w:hAnsi="Cambria"/>
                <w:b w:val="false"/>
                <w:sz w:val="24"/>
              </w:rPr>
              <w:t>corelarea cheltuielilor cu rezultatele și livrabilele urmărite;</w:t>
            </w:r>
          </w:p>
          <w:p>
            <w:pPr>
              <w:pStyle w:val="ListParagraph"/>
              <w:numPr>
                <w:ilvl w:val="0"/>
                <w:numId w:val="56"/>
              </w:numPr>
            </w:pPr>
            <w:r>
              <w:rPr>
                <w:rFonts w:ascii="Cambria" w:hAnsi="Cambria"/>
                <w:b w:val="false"/>
                <w:sz w:val="24"/>
              </w:rPr>
              <w:t>concordanța dintre cheltuielile bugetate și responsabilitățile asumate de parteneri, după caz.</w:t>
            </w:r>
          </w:p>
          <w:p>
            <w:pPr>
              <w:spacing w:line="360" w:lineRule="auto"/>
              <w:ind w:left="0" w:right="0" w:firstLine="493"/>
            </w:pPr>
            <w:r>
              <w:rPr>
                <w:rFonts w:ascii="Cambria" w:hAnsi="Cambria"/>
                <w:b w:val="false"/>
                <w:sz w:val="24"/>
              </w:rPr>
              <w:t>Se verifică în mod corelat informațiile cuprinse în:</w:t>
            </w:r>
          </w:p>
          <w:p>
            <w:pPr>
              <w:pStyle w:val="ListParagraph"/>
              <w:numPr>
                <w:ilvl w:val="0"/>
                <w:numId w:val="57"/>
              </w:numPr>
            </w:pPr>
            <w:r>
              <w:rPr>
                <w:rFonts w:ascii="Cambria" w:hAnsi="Cambria"/>
                <w:b w:val="false"/>
                <w:sz w:val="24"/>
              </w:rPr>
              <w:t>documentul 1. Acord de cooperare – Anexa 6 – Formularul 1 – Acord de cooperare;</w:t>
            </w:r>
          </w:p>
          <w:p>
            <w:pPr>
              <w:pStyle w:val="ListParagraph"/>
              <w:numPr>
                <w:ilvl w:val="0"/>
                <w:numId w:val="57"/>
              </w:numPr>
            </w:pPr>
            <w:r>
              <w:rPr>
                <w:rFonts w:ascii="Cambria" w:hAnsi="Cambria"/>
                <w:b w:val="false"/>
                <w:sz w:val="24"/>
              </w:rPr>
              <w:t>documentul 2. Fundamentarea bugetului pe categorii de cheltuieli eligibile, corelate cu activitățile și rezultatele proiectului (defalcată pe servicii și investiții) – Anexa 5;</w:t>
            </w:r>
          </w:p>
          <w:p>
            <w:pPr>
              <w:pStyle w:val="ListParagraph"/>
              <w:numPr>
                <w:ilvl w:val="0"/>
                <w:numId w:val="57"/>
              </w:numPr>
            </w:pPr>
            <w:r>
              <w:rPr>
                <w:rFonts w:ascii="Cambria" w:hAnsi="Cambria"/>
                <w:b w:val="false"/>
                <w:sz w:val="24"/>
              </w:rPr>
              <w:t>documentul 10. Alte documente justificative, după caz – Planul de acțiune – Anexa 3 – Model Plan de Acțiune GAL AMARADIA JIU.</w:t>
            </w:r>
          </w:p>
          <w:p>
            <w:pPr>
              <w:spacing w:line="360" w:lineRule="auto"/>
              <w:ind w:left="0" w:right="0" w:firstLine="493"/>
            </w:pPr>
            <w:r>
              <w:rPr>
                <w:rFonts w:ascii="Cambria" w:hAnsi="Cambria"/>
                <w:b w:val="false"/>
                <w:sz w:val="24"/>
              </w:rPr>
              <w:t>Pentru acordarea punctajului trebuie să rezulte în mod clar că proiectul conține cel puțin o activitate concretă de cooperare în domeniul tradițiilor, că aceasta este asumată de parteneri, prevăzută în Planul de acțiune și corelată cu bugetul proiectului.</w:t>
            </w:r>
          </w:p>
          <w:p>
            <w:pPr>
              <w:spacing w:line="360" w:lineRule="auto"/>
              <w:ind w:left="0" w:right="0" w:firstLine="493"/>
            </w:pPr>
            <w:r>
              <w:rPr>
                <w:rFonts w:ascii="Cambria" w:hAnsi="Cambria"/>
                <w:b w:val="false"/>
                <w:sz w:val="24"/>
              </w:rPr>
              <w:t>Nu este suficientă simpla menționare a tradițiilor în titlul proiectului, în obiectivele generale sau în descrierea generală a proiectului.</w:t>
            </w:r>
          </w:p>
          <w:p>
            <w:pPr>
              <w:spacing w:line="360" w:lineRule="auto"/>
              <w:ind w:left="0" w:right="0" w:firstLine="493"/>
            </w:pPr>
            <w:r>
              <w:rPr>
                <w:rFonts w:ascii="Cambria" w:hAnsi="Cambria"/>
                <w:b w:val="false"/>
                <w:sz w:val="24"/>
              </w:rPr>
              <w:t>Nu se acordă punctaj pentru activități care au doar o legătură indirectă cu domeniul tradițiilor sau pentru care documentele proiectului nu permit identificarea clară a unei activități concrete de cooperare în acest domeniu.</w:t>
            </w:r>
          </w:p>
          <w:p>
            <w:pPr>
              <w:spacing w:line="360" w:lineRule="auto"/>
              <w:ind w:left="0" w:right="0" w:firstLine="493"/>
            </w:pPr>
            <w:r>
              <w:rPr>
                <w:rFonts w:ascii="Cambria" w:hAnsi="Cambria"/>
                <w:b w:val="false"/>
                <w:sz w:val="24"/>
              </w:rPr>
              <w:t>Punctajul se acordă astfel:</w:t>
            </w:r>
          </w:p>
          <w:p>
            <w:pPr>
              <w:pStyle w:val="ListParagraph"/>
              <w:numPr>
                <w:ilvl w:val="0"/>
                <w:numId w:val="58"/>
              </w:numPr>
            </w:pPr>
            <w:r>
              <w:rPr>
                <w:rFonts w:ascii="Cambria" w:hAnsi="Cambria"/>
                <w:b w:val="false"/>
                <w:sz w:val="24"/>
              </w:rPr>
              <w:t>15 puncte – dacă proiectul prevede clar și explicit cel puțin o activitate concretă de cooperare în domeniul tradițiilor, iar aceasta este asumată de parteneri și este corelată în documentele obligatorii;</w:t>
            </w:r>
          </w:p>
          <w:p>
            <w:pPr>
              <w:pStyle w:val="ListParagraph"/>
              <w:numPr>
                <w:ilvl w:val="0"/>
                <w:numId w:val="58"/>
              </w:numPr>
            </w:pPr>
            <w:r>
              <w:rPr>
                <w:rFonts w:ascii="Cambria" w:hAnsi="Cambria"/>
                <w:b w:val="false"/>
                <w:sz w:val="24"/>
              </w:rPr>
              <w:t>Punctajul de la acest principiu nu se cumulează. Se acordă punctajul afeent criteriului de selecție îndeplinit cu ponderea ca mai mare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 3- Principiul numărului de participanți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Numarul de participanti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Explicația criteriului</w:t>
            </w:r>
          </w:p>
          <w:p>
            <w:pPr>
              <w:spacing w:line="360" w:lineRule="auto"/>
              <w:ind w:left="0" w:right="0" w:firstLine="493"/>
            </w:pPr>
            <w:r>
              <w:rPr>
                <w:rFonts w:ascii="Cambria" w:hAnsi="Cambria"/>
                <w:b w:val="false"/>
                <w:sz w:val="24"/>
              </w:rPr>
              <w:t>Criteriul urmărește prioritizarea proiectelor care prevăd participarea unui număr cât mai mare de persoane din teritoriul GAL la activitățile proiectului de cooperare.</w:t>
            </w:r>
          </w:p>
          <w:p>
            <w:pPr>
              <w:spacing w:line="360" w:lineRule="auto"/>
              <w:ind w:left="0" w:right="0" w:firstLine="493"/>
            </w:pPr>
            <w:r>
              <w:rPr>
                <w:rFonts w:ascii="Cambria" w:hAnsi="Cambria"/>
                <w:b w:val="false"/>
                <w:sz w:val="24"/>
              </w:rPr>
              <w:t>În calculul numărului de participanți se vor avea în vedere persoanele care participă efectiv la activitățile proiectului și care se încadrează în categoriile de participanți eligibili prevăzute pentru proiectele de cooperare.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2.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10.Alte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numărul de participanți prevăzut pentru activitățile proiectului de cooperare.</w:t>
            </w:r>
          </w:p>
          <w:p>
            <w:pPr>
              <w:spacing w:line="360" w:lineRule="auto"/>
              <w:ind w:left="0" w:right="0" w:firstLine="493"/>
            </w:pPr>
            <w:r>
              <w:rPr>
                <w:rFonts w:ascii="Cambria" w:hAnsi="Cambria"/>
                <w:b w:val="false"/>
                <w:sz w:val="24"/>
              </w:rPr>
              <w:t>Din documentul 10. Alte documente justificative, după caz – Planul de acțiune – Anexa 3 – Model Plan de Acțiune GAL AMARADIA JIU se verifică:</w:t>
            </w:r>
          </w:p>
          <w:p>
            <w:pPr>
              <w:pStyle w:val="ListParagraph"/>
              <w:numPr>
                <w:ilvl w:val="0"/>
                <w:numId w:val="59"/>
              </w:numPr>
            </w:pPr>
            <w:r>
              <w:rPr>
                <w:rFonts w:ascii="Cambria" w:hAnsi="Cambria"/>
                <w:b w:val="false"/>
                <w:sz w:val="24"/>
              </w:rPr>
              <w:t>numărul de participanți prevăzut pentru activitățile proiectului;</w:t>
            </w:r>
          </w:p>
          <w:p>
            <w:pPr>
              <w:pStyle w:val="ListParagraph"/>
              <w:numPr>
                <w:ilvl w:val="0"/>
                <w:numId w:val="59"/>
              </w:numPr>
            </w:pPr>
            <w:r>
              <w:rPr>
                <w:rFonts w:ascii="Cambria" w:hAnsi="Cambria"/>
                <w:b w:val="false"/>
                <w:sz w:val="24"/>
              </w:rPr>
              <w:t>activitățile la care aceștia vor participa;</w:t>
            </w:r>
          </w:p>
          <w:p>
            <w:pPr>
              <w:pStyle w:val="ListParagraph"/>
              <w:numPr>
                <w:ilvl w:val="0"/>
                <w:numId w:val="59"/>
              </w:numPr>
            </w:pPr>
            <w:r>
              <w:rPr>
                <w:rFonts w:ascii="Cambria" w:hAnsi="Cambria"/>
                <w:b w:val="false"/>
                <w:sz w:val="24"/>
              </w:rPr>
              <w:t>categoriile de participanți;</w:t>
            </w:r>
          </w:p>
          <w:p>
            <w:pPr>
              <w:pStyle w:val="ListParagraph"/>
              <w:numPr>
                <w:ilvl w:val="0"/>
                <w:numId w:val="59"/>
              </w:numPr>
            </w:pPr>
            <w:r>
              <w:rPr>
                <w:rFonts w:ascii="Cambria" w:hAnsi="Cambria"/>
                <w:b w:val="false"/>
                <w:sz w:val="24"/>
              </w:rPr>
              <w:t>legătura participanților cu tematica proiectului;</w:t>
            </w:r>
          </w:p>
          <w:p>
            <w:pPr>
              <w:pStyle w:val="ListParagraph"/>
              <w:numPr>
                <w:ilvl w:val="0"/>
                <w:numId w:val="59"/>
              </w:numPr>
            </w:pPr>
            <w:r>
              <w:rPr>
                <w:rFonts w:ascii="Cambria" w:hAnsi="Cambria"/>
                <w:b w:val="false"/>
                <w:sz w:val="24"/>
              </w:rPr>
              <w:t>teritoriul din care provin participanții;</w:t>
            </w:r>
          </w:p>
          <w:p>
            <w:pPr>
              <w:pStyle w:val="ListParagraph"/>
              <w:numPr>
                <w:ilvl w:val="0"/>
                <w:numId w:val="59"/>
              </w:numPr>
            </w:pPr>
            <w:r>
              <w:rPr>
                <w:rFonts w:ascii="Cambria" w:hAnsi="Cambria"/>
                <w:b w:val="false"/>
                <w:sz w:val="24"/>
              </w:rPr>
              <w:t>modul în care a fost determinat numărul de participanți.</w:t>
            </w:r>
          </w:p>
          <w:p>
            <w:pPr>
              <w:spacing w:line="360" w:lineRule="auto"/>
              <w:ind w:left="0" w:right="0" w:firstLine="493"/>
            </w:pPr>
            <w:r>
              <w:rPr>
                <w:rFonts w:ascii="Cambria" w:hAnsi="Cambria"/>
                <w:b w:val="false"/>
                <w:sz w:val="24"/>
              </w:rPr>
              <w:t>Se verifică dacă numărul de participanți este prevăzut în mod clar și poate fi determinat fără echivoc din documentele proiectului.</w:t>
            </w:r>
          </w:p>
          <w:p>
            <w:pPr>
              <w:spacing w:line="360" w:lineRule="auto"/>
              <w:ind w:left="0" w:right="0" w:firstLine="493"/>
            </w:pPr>
            <w:r>
              <w:rPr>
                <w:rFonts w:ascii="Cambria" w:hAnsi="Cambria"/>
                <w:b w:val="false"/>
                <w:sz w:val="24"/>
              </w:rPr>
              <w:t>Din documentul 2. Fundamentarea bugetului pe categorii de cheltuieli eligibile, corelate cu activitățile și rezultatele proiectului (defalcată pe servicii și investiții) – Anexa 5 se verifică:</w:t>
            </w:r>
          </w:p>
          <w:p>
            <w:pPr>
              <w:pStyle w:val="ListParagraph"/>
              <w:numPr>
                <w:ilvl w:val="0"/>
                <w:numId w:val="60"/>
              </w:numPr>
            </w:pPr>
            <w:r>
              <w:rPr>
                <w:rFonts w:ascii="Cambria" w:hAnsi="Cambria"/>
                <w:b w:val="false"/>
                <w:sz w:val="24"/>
              </w:rPr>
              <w:t>corelarea numărului de participanți cu activitățile prevăzute;</w:t>
            </w:r>
          </w:p>
          <w:p>
            <w:pPr>
              <w:pStyle w:val="ListParagraph"/>
              <w:numPr>
                <w:ilvl w:val="0"/>
                <w:numId w:val="60"/>
              </w:numPr>
            </w:pPr>
            <w:r>
              <w:rPr>
                <w:rFonts w:ascii="Cambria" w:hAnsi="Cambria"/>
                <w:b w:val="false"/>
                <w:sz w:val="24"/>
              </w:rPr>
              <w:t>corelarea numărului de participanți cu cheltuielile bugetate pentru activitățile respective;</w:t>
            </w:r>
          </w:p>
          <w:p>
            <w:pPr>
              <w:pStyle w:val="ListParagraph"/>
              <w:numPr>
                <w:ilvl w:val="0"/>
                <w:numId w:val="60"/>
              </w:numPr>
            </w:pPr>
            <w:r>
              <w:rPr>
                <w:rFonts w:ascii="Cambria" w:hAnsi="Cambria"/>
                <w:b w:val="false"/>
                <w:sz w:val="24"/>
              </w:rPr>
              <w:t>modul de calcul al cheltuielilor stabilite în funcție de numărul de persoane;</w:t>
            </w:r>
          </w:p>
          <w:p>
            <w:pPr>
              <w:pStyle w:val="ListParagraph"/>
              <w:numPr>
                <w:ilvl w:val="0"/>
                <w:numId w:val="60"/>
              </w:numPr>
            </w:pPr>
            <w:r>
              <w:rPr>
                <w:rFonts w:ascii="Cambria" w:hAnsi="Cambria"/>
                <w:b w:val="false"/>
                <w:sz w:val="24"/>
              </w:rPr>
              <w:t>concordanța dintre numărul de participanți și cheltuielile pentru transport, cazare, masă, materiale destinate participanților și alte cheltuieli similare, după caz.</w:t>
            </w:r>
          </w:p>
          <w:p>
            <w:pPr>
              <w:spacing w:line="360" w:lineRule="auto"/>
              <w:ind w:left="0" w:right="0" w:firstLine="493"/>
            </w:pPr>
            <w:r>
              <w:rPr>
                <w:rFonts w:ascii="Cambria" w:hAnsi="Cambria"/>
                <w:b w:val="false"/>
                <w:sz w:val="24"/>
              </w:rPr>
              <w:t>Se verifică dacă numărul de participanți este realist și justificat în raport cu natura, amploarea și modul de desfășurare a activităților proiectului.</w:t>
            </w:r>
          </w:p>
          <w:p>
            <w:pPr>
              <w:spacing w:line="360" w:lineRule="auto"/>
              <w:ind w:left="0" w:right="0" w:firstLine="493"/>
            </w:pPr>
            <w:r>
              <w:rPr>
                <w:rFonts w:ascii="Cambria" w:hAnsi="Cambria"/>
                <w:b w:val="false"/>
                <w:sz w:val="24"/>
              </w:rPr>
              <w:t>Se verifică respectarea regulilor privind grupul țintă. Activitățile de cooperare trebuie să se adreseze persoanelor care au legătură cu tematica proiectului, fără favorizarea anumitor întreprinderi, categorii de întreprinderi sau sectoare economice.</w:t>
            </w:r>
          </w:p>
          <w:p>
            <w:pPr>
              <w:spacing w:line="360" w:lineRule="auto"/>
              <w:ind w:left="0" w:right="0" w:firstLine="493"/>
            </w:pPr>
            <w:r>
              <w:rPr>
                <w:rFonts w:ascii="Cambria" w:hAnsi="Cambria"/>
                <w:b w:val="false"/>
                <w:sz w:val="24"/>
              </w:rPr>
              <w:t>La stabilirea participanților se verifică dacă modalitatea de selecție prevăzută prin proiect este transparentă și nediscriminatorie și permite participarea actorilor relevanți din teritoriul GAL.</w:t>
            </w:r>
          </w:p>
          <w:p>
            <w:pPr>
              <w:spacing w:line="360" w:lineRule="auto"/>
              <w:ind w:left="0" w:right="0" w:firstLine="493"/>
            </w:pPr>
            <w:r>
              <w:rPr>
                <w:rFonts w:ascii="Cambria" w:hAnsi="Cambria"/>
                <w:b w:val="false"/>
                <w:sz w:val="24"/>
              </w:rPr>
              <w:t>Se verifică în mod corelat informațiile cuprinse în:</w:t>
            </w:r>
          </w:p>
          <w:p>
            <w:pPr>
              <w:pStyle w:val="ListParagraph"/>
              <w:numPr>
                <w:ilvl w:val="0"/>
                <w:numId w:val="61"/>
              </w:numPr>
            </w:pPr>
            <w:r>
              <w:rPr>
                <w:rFonts w:ascii="Cambria" w:hAnsi="Cambria"/>
                <w:b w:val="false"/>
                <w:sz w:val="24"/>
              </w:rPr>
              <w:t>documentul 10. Alte documente justificative, după caz – Planul de acțiune – Anexa 3 – Model Plan de Acțiune GAL AMARADIA JIU;</w:t>
            </w:r>
          </w:p>
          <w:p>
            <w:pPr>
              <w:pStyle w:val="ListParagraph"/>
              <w:numPr>
                <w:ilvl w:val="0"/>
                <w:numId w:val="61"/>
              </w:numPr>
            </w:pPr>
            <w:r>
              <w:rPr>
                <w:rFonts w:ascii="Cambria" w:hAnsi="Cambria"/>
                <w:b w:val="false"/>
                <w:sz w:val="24"/>
              </w:rPr>
              <w:t>documentul 2.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Pentru acordarea punctajului se ia în considerare numărul total de persoane distincte care urmează să participe efectiv la activitățile proiectului.</w:t>
            </w:r>
          </w:p>
          <w:p>
            <w:pPr>
              <w:spacing w:line="360" w:lineRule="auto"/>
              <w:ind w:left="0" w:right="0" w:firstLine="493"/>
            </w:pPr>
            <w:r>
              <w:rPr>
                <w:rFonts w:ascii="Cambria" w:hAnsi="Cambria"/>
                <w:b w:val="false"/>
                <w:sz w:val="24"/>
              </w:rPr>
              <w:t>În cazul în care aceeași persoană participă la mai multe activități ale proiectului, aceasta se ia în calcul o singură dată la stabilirea numărului total de participanți utilizat pentru acordarea punctajului.</w:t>
            </w:r>
          </w:p>
          <w:p>
            <w:pPr>
              <w:spacing w:line="360" w:lineRule="auto"/>
              <w:ind w:left="0" w:right="0" w:firstLine="493"/>
            </w:pPr>
            <w:r>
              <w:rPr>
                <w:rFonts w:ascii="Cambria" w:hAnsi="Cambria"/>
                <w:b w:val="false"/>
                <w:sz w:val="24"/>
              </w:rPr>
              <w:t>Nu se iau în calcul persoanele care sunt doar menționate generic ca potențiali participanți, fără ca participarea lor să poată fi corelată cu activitățile prevăzute în Planul de acțiune.</w:t>
            </w:r>
          </w:p>
          <w:p>
            <w:pPr>
              <w:spacing w:line="360" w:lineRule="auto"/>
              <w:ind w:left="0" w:right="0" w:firstLine="493"/>
            </w:pPr>
            <w:r>
              <w:rPr>
                <w:rFonts w:ascii="Cambria" w:hAnsi="Cambria"/>
                <w:b w:val="false"/>
                <w:sz w:val="24"/>
              </w:rPr>
              <w:t>Punctajul se acordă astfel:</w:t>
            </w:r>
          </w:p>
          <w:p>
            <w:pPr>
              <w:pStyle w:val="ListParagraph"/>
              <w:numPr>
                <w:ilvl w:val="0"/>
                <w:numId w:val="62"/>
              </w:numPr>
            </w:pPr>
            <w:r>
              <w:rPr>
                <w:rFonts w:ascii="Cambria" w:hAnsi="Cambria"/>
                <w:b w:val="false"/>
                <w:sz w:val="24"/>
              </w:rPr>
              <w:t>30 puncte – dacă proiectul prevede minimum 8 participanți;</w:t>
            </w:r>
          </w:p>
          <w:p>
            <w:pPr>
              <w:pStyle w:val="ListParagraph"/>
              <w:numPr>
                <w:ilvl w:val="0"/>
                <w:numId w:val="62"/>
              </w:numPr>
            </w:pPr>
            <w:r>
              <w:rPr>
                <w:rFonts w:ascii="Cambria" w:hAnsi="Cambria"/>
                <w:b w:val="false"/>
                <w:sz w:val="24"/>
              </w:rPr>
              <w:t>20 puncte – dacă proiectul prevede minimum 4 participanți și mai puțin de 8 participanți;</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pPr>
              <w:spacing w:line="360" w:lineRule="auto"/>
              <w:ind w:left="0" w:right="0" w:firstLine="493"/>
            </w:pPr>
            <w:r>
              <w:rPr>
                <w:rFonts w:ascii="Cambria" w:hAnsi="Cambria"/>
                <w:b w:val="false"/>
                <w:color w:val="58400C"/>
                <w:sz w:val="24"/>
              </w:rPr>
              <w:t>Valoarea indicatorului R.1PR este mai mare de doua persoane.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Bold" w:hAnsi="Cambria Bold"/>
                <w:b/>
                <w:sz w:val="24"/>
              </w:rPr>
              <w:t>Anexa 7 – Model Cerere de finanţare intervenţie DR 36 LEADER pentru proiecte de cooperare între GAL-uri</w:t>
            </w:r>
          </w:p>
          <w:p>
            <w:pPr>
              <w:spacing w:line="360" w:lineRule="auto"/>
              <w:ind w:left="0" w:right="0" w:firstLine="493"/>
            </w:pPr>
            <w:r>
              <w:rPr>
                <w:rFonts w:ascii="Cambria Bold" w:hAnsi="Cambria Bold"/>
                <w:b/>
                <w:sz w:val="24"/>
              </w:rPr>
              <w:t>Doc. 2 –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Bold" w:hAnsi="Cambria Bold"/>
                <w:b/>
                <w:sz w:val="24"/>
              </w:rPr>
              <w:t>Doc. 10 –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Se verifică dacă valoarea indicatorului R.1PR asumată prin proiectul de cooperare este mai mare de două persoane.</w:t>
            </w:r>
          </w:p>
          <w:p>
            <w:pPr>
              <w:spacing w:line="360" w:lineRule="auto"/>
              <w:ind w:left="0" w:right="0" w:firstLine="493"/>
            </w:pPr>
            <w:r>
              <w:rPr>
                <w:rFonts w:ascii="Cambria" w:hAnsi="Cambria"/>
                <w:b w:val="false"/>
                <w:sz w:val="24"/>
              </w:rPr>
              <w:t>Din </w:t>
            </w:r>
            <w:r>
              <w:rPr>
                <w:rFonts w:ascii="Cambria Bold" w:hAnsi="Cambria Bold"/>
                <w:b/>
                <w:sz w:val="24"/>
              </w:rPr>
              <w:t>Anexa 7 – Model Cerere de finanţare intervenţie DR 36 LEADER pentru proiecte de cooperare între GAL-uri</w:t>
            </w:r>
            <w:r>
              <w:rPr>
                <w:rFonts w:ascii="Cambria" w:hAnsi="Cambria"/>
                <w:b w:val="false"/>
                <w:sz w:val="24"/>
              </w:rPr>
              <w:t> se verifică:</w:t>
            </w:r>
          </w:p>
          <w:p>
            <w:pPr>
              <w:pStyle w:val="ListParagraph"/>
              <w:numPr>
                <w:ilvl w:val="0"/>
                <w:numId w:val="63"/>
              </w:numPr>
            </w:pPr>
            <w:r>
              <w:rPr>
                <w:rFonts w:ascii="Cambria" w:hAnsi="Cambria"/>
                <w:b w:val="false"/>
                <w:sz w:val="24"/>
              </w:rPr>
              <w:t>valoarea indicatorului R.1PR asumată prin proiect;</w:t>
            </w:r>
          </w:p>
          <w:p>
            <w:pPr>
              <w:pStyle w:val="ListParagraph"/>
              <w:numPr>
                <w:ilvl w:val="0"/>
                <w:numId w:val="63"/>
              </w:numPr>
            </w:pPr>
            <w:r>
              <w:rPr>
                <w:rFonts w:ascii="Cambria" w:hAnsi="Cambria"/>
                <w:b w:val="false"/>
                <w:sz w:val="24"/>
              </w:rPr>
              <w:t>activitățile prin care proiectul contribuie la realizarea indicatorului;</w:t>
            </w:r>
          </w:p>
          <w:p>
            <w:pPr>
              <w:pStyle w:val="ListParagraph"/>
              <w:numPr>
                <w:ilvl w:val="0"/>
                <w:numId w:val="63"/>
              </w:numPr>
            </w:pPr>
            <w:r>
              <w:rPr>
                <w:rFonts w:ascii="Cambria" w:hAnsi="Cambria"/>
                <w:b w:val="false"/>
                <w:sz w:val="24"/>
              </w:rPr>
              <w:t>corelarea indicatorului cu obiectivele și rezultatele proiectului.</w:t>
            </w:r>
          </w:p>
          <w:p>
            <w:pPr>
              <w:spacing w:line="360" w:lineRule="auto"/>
              <w:ind w:left="0" w:right="0" w:firstLine="493"/>
            </w:pPr>
            <w:r>
              <w:rPr>
                <w:rFonts w:ascii="Cambria" w:hAnsi="Cambria"/>
                <w:b w:val="false"/>
                <w:sz w:val="24"/>
              </w:rPr>
              <w:t>Din </w:t>
            </w:r>
            <w:r>
              <w:rPr>
                <w:rFonts w:ascii="Cambria Bold" w:hAnsi="Cambria Bold"/>
                <w:b/>
                <w:sz w:val="24"/>
              </w:rPr>
              <w:t>Doc. 10 – Alte documente justificative, după caz – Planul de acțiune – Anexa 3 – Model Plan de Acțiune GAL AMARADIA JIU</w:t>
            </w:r>
            <w:r>
              <w:rPr>
                <w:rFonts w:ascii="Cambria" w:hAnsi="Cambria"/>
                <w:b w:val="false"/>
                <w:sz w:val="24"/>
              </w:rPr>
              <w:t> se verifică:</w:t>
            </w:r>
          </w:p>
          <w:p>
            <w:pPr>
              <w:pStyle w:val="ListParagraph"/>
              <w:numPr>
                <w:ilvl w:val="0"/>
                <w:numId w:val="64"/>
              </w:numPr>
            </w:pPr>
            <w:r>
              <w:rPr>
                <w:rFonts w:ascii="Cambria" w:hAnsi="Cambria"/>
                <w:b w:val="false"/>
                <w:sz w:val="24"/>
              </w:rPr>
              <w:t>valoarea indicatorului R.1PR prevăzută în proiect;</w:t>
            </w:r>
          </w:p>
          <w:p>
            <w:pPr>
              <w:pStyle w:val="ListParagraph"/>
              <w:numPr>
                <w:ilvl w:val="0"/>
                <w:numId w:val="64"/>
              </w:numPr>
            </w:pPr>
            <w:r>
              <w:rPr>
                <w:rFonts w:ascii="Cambria" w:hAnsi="Cambria"/>
                <w:b w:val="false"/>
                <w:sz w:val="24"/>
              </w:rPr>
              <w:t>numărul persoanelor care beneficiază de consiliere, formare, schimb de cunoștințe sau participă la grupurile operaționale PEI;</w:t>
            </w:r>
          </w:p>
          <w:p>
            <w:pPr>
              <w:pStyle w:val="ListParagraph"/>
              <w:numPr>
                <w:ilvl w:val="0"/>
                <w:numId w:val="64"/>
              </w:numPr>
            </w:pPr>
            <w:r>
              <w:rPr>
                <w:rFonts w:ascii="Cambria" w:hAnsi="Cambria"/>
                <w:b w:val="false"/>
                <w:sz w:val="24"/>
              </w:rPr>
              <w:t>activitățile prin care se realizează indicatorul;</w:t>
            </w:r>
          </w:p>
          <w:p>
            <w:pPr>
              <w:pStyle w:val="ListParagraph"/>
              <w:numPr>
                <w:ilvl w:val="0"/>
                <w:numId w:val="64"/>
              </w:numPr>
            </w:pPr>
            <w:r>
              <w:rPr>
                <w:rFonts w:ascii="Cambria" w:hAnsi="Cambria"/>
                <w:b w:val="false"/>
                <w:sz w:val="24"/>
              </w:rPr>
              <w:t>corelarea numărului de persoane cu activitățile propuse.</w:t>
            </w:r>
          </w:p>
          <w:p>
            <w:pPr>
              <w:spacing w:line="360" w:lineRule="auto"/>
              <w:ind w:left="0" w:right="0" w:firstLine="493"/>
            </w:pPr>
            <w:r>
              <w:rPr>
                <w:rFonts w:ascii="Cambria" w:hAnsi="Cambria"/>
                <w:b w:val="false"/>
                <w:sz w:val="24"/>
              </w:rPr>
              <w:t>Din </w:t>
            </w:r>
            <w:r>
              <w:rPr>
                <w:rFonts w:ascii="Cambria Bold" w:hAnsi="Cambria Bold"/>
                <w:b/>
                <w:sz w:val="24"/>
              </w:rPr>
              <w:t>Doc. 2 – Fundamentarea bugetului pe categorii de cheltuieli eligibile, corelate cu activitățile și rezultatele proiectului (defalcată pe servicii și investiții) – Anexa 5</w:t>
            </w:r>
            <w:r>
              <w:rPr>
                <w:rFonts w:ascii="Cambria" w:hAnsi="Cambria"/>
                <w:b w:val="false"/>
                <w:sz w:val="24"/>
              </w:rPr>
              <w:t> se verifică, după caz, concordanța dintre activitățile care contribuie la realizarea indicatorului R.1PR și cheltuielile aferente acestora.</w:t>
            </w:r>
          </w:p>
          <w:p>
            <w:pPr>
              <w:spacing w:line="360" w:lineRule="auto"/>
              <w:ind w:left="0" w:right="0" w:firstLine="493"/>
            </w:pPr>
            <w:r>
              <w:rPr>
                <w:rFonts w:ascii="Cambria" w:hAnsi="Cambria"/>
                <w:b w:val="false"/>
                <w:sz w:val="24"/>
              </w:rPr>
              <w:t>La determinarea valorii indicatorului R.1PR se iau în considerare numai persoanele care beneficiază de activitățile prevăzute în definiția indicatorului. Persoanele care participă la mai multe activități relevante pentru indicator sunt contabilizate o singură dată.</w:t>
            </w:r>
          </w:p>
          <w:p>
            <w:pPr>
              <w:spacing w:line="360" w:lineRule="auto"/>
              <w:ind w:left="0" w:right="0" w:firstLine="493"/>
            </w:pPr>
            <w:r>
              <w:rPr>
                <w:rFonts w:ascii="Cambria" w:hAnsi="Cambria"/>
                <w:b w:val="false"/>
                <w:sz w:val="24"/>
              </w:rPr>
              <w:t>Se verifică în mod corelat valoarea indicatorului R.1PR înscrisă în Cererea de finanțare și în Planul de acțiune.</w:t>
            </w:r>
          </w:p>
          <w:p>
            <w:pPr>
              <w:spacing w:line="360" w:lineRule="auto"/>
              <w:ind w:left="0" w:right="0" w:firstLine="493"/>
            </w:pPr>
            <w:r>
              <w:rPr>
                <w:rFonts w:ascii="Cambria Bold" w:hAnsi="Cambria Bold"/>
                <w:b/>
                <w:sz w:val="24"/>
              </w:rPr>
              <w:t>Rezultatul aplicării criteriului:</w:t>
            </w:r>
          </w:p>
          <w:p>
            <w:pPr>
              <w:spacing w:line="360" w:lineRule="auto"/>
              <w:ind w:left="0" w:right="0" w:firstLine="493"/>
            </w:pPr>
            <w:r>
              <w:rPr>
                <w:rFonts w:ascii="Cambria" w:hAnsi="Cambria"/>
                <w:b w:val="false"/>
                <w:sz w:val="24"/>
              </w:rPr>
              <w:t>Criteriul CD 1 este îndeplinit dacă valoarea indicatorului R.1PR este mai mare de două persoane, respectiv minimum 3 persoane.</w:t>
            </w:r>
          </w:p>
          <w:p>
            <w:pPr>
              <w:spacing w:line="360" w:lineRule="auto"/>
              <w:ind w:left="0" w:right="0" w:firstLine="493"/>
            </w:pPr>
            <w:r>
              <w:rPr>
                <w:rFonts w:ascii="Cambria" w:hAnsi="Cambria"/>
                <w:b w:val="false"/>
                <w:sz w:val="24"/>
              </w:rPr>
              <w:t>În cazul proiectelor cu punctaj total egal, se acordă prioritate proiectului care îndeplinește criteriul CD 1 față de proiectul care nu îl îndeplinește.</w:t>
            </w:r>
          </w:p>
          <w:p>
            <w:pPr>
              <w:spacing w:line="360" w:lineRule="auto"/>
              <w:ind w:left="0" w:right="0" w:firstLine="493"/>
            </w:pPr>
            <w:r>
              <w:rPr>
                <w:rFonts w:ascii="Cambria" w:hAnsi="Cambria"/>
                <w:b w:val="false"/>
                <w:sz w:val="24"/>
              </w:rPr>
              <w:t>Dacă proiectele aflate la egalitate îndeplinesc în aceeași măsură criteriul CD 1, se aplică următorul criteriu de departajare.</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In proiect sunt stabilite si prevazute mai mult de doua actiuni eligibile.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Doc. 1 – Acord de cooperare – Anexa 6 – Formularul 1 – Acord de cooperare</w:t>
            </w:r>
          </w:p>
          <w:p>
            <w:pPr>
              <w:spacing w:line="360" w:lineRule="auto"/>
              <w:ind w:left="0" w:right="0" w:firstLine="493"/>
            </w:pPr>
            <w:r>
              <w:rPr>
                <w:rFonts w:ascii="Cambria" w:hAnsi="Cambria"/>
                <w:b w:val="false"/>
                <w:sz w:val="24"/>
              </w:rPr>
              <w:t>Doc. 2 – Fundamentarea bugetului pe categorii de cheltuieli eligibile, corelate cu activitățile și rezultatele proiectului (defalcată pe servicii și investiții) – Anexa 5</w:t>
            </w:r>
          </w:p>
          <w:p>
            <w:pPr>
              <w:spacing w:line="360" w:lineRule="auto"/>
              <w:ind w:left="0" w:right="0" w:firstLine="493"/>
            </w:pPr>
            <w:r>
              <w:rPr>
                <w:rFonts w:ascii="Cambria" w:hAnsi="Cambria"/>
                <w:b w:val="false"/>
                <w:sz w:val="24"/>
              </w:rPr>
              <w:t>Doc. 10 – Alte documente justificative, după caz:</w:t>
            </w:r>
          </w:p>
          <w:p>
            <w:pPr>
              <w:pStyle w:val="ListParagraph"/>
              <w:numPr>
                <w:ilvl w:val="0"/>
                <w:numId w:val="2"/>
              </w:numPr>
            </w:pPr>
            <w:r>
              <w:rPr>
                <w:rFonts w:ascii="Cambria" w:hAnsi="Cambria"/>
                <w:b w:val="false"/>
                <w:sz w:val="24"/>
              </w:rPr>
              <w:t>Planul de acțiune – Anexa 3 – Model Plan de Acțiune GAL AMARADIA JIU.</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Se verifică dacă proiectul de cooperare cuprinde mai mult de două acțiuni eligibile distincte, dintre cele prevăzute în Fișa intervenției M7 – „Cooperarea și dezvoltarea teritoriului”.</w:t>
            </w:r>
          </w:p>
          <w:p>
            <w:pPr>
              <w:spacing w:line="360" w:lineRule="auto"/>
              <w:ind w:left="0" w:right="0" w:firstLine="493"/>
            </w:pPr>
            <w:r>
              <w:rPr>
                <w:rFonts w:ascii="Cambria" w:hAnsi="Cambria"/>
                <w:b w:val="false"/>
                <w:sz w:val="24"/>
              </w:rPr>
              <w:t>Din Doc. 1 – Acord de cooperare – Anexa 6 – Formularul 1 – Acord de cooperare se verifică:</w:t>
            </w:r>
          </w:p>
          <w:p>
            <w:pPr>
              <w:pStyle w:val="ListParagraph"/>
              <w:numPr>
                <w:ilvl w:val="0"/>
                <w:numId w:val="65"/>
              </w:numPr>
            </w:pPr>
            <w:r>
              <w:rPr>
                <w:rFonts w:ascii="Cambria" w:hAnsi="Cambria"/>
                <w:b w:val="false"/>
                <w:sz w:val="24"/>
              </w:rPr>
              <w:t>acțiunile pe care partenerii și-au propus să le realizeze în comun;</w:t>
            </w:r>
          </w:p>
          <w:p>
            <w:pPr>
              <w:pStyle w:val="ListParagraph"/>
              <w:numPr>
                <w:ilvl w:val="0"/>
                <w:numId w:val="65"/>
              </w:numPr>
            </w:pPr>
            <w:r>
              <w:rPr>
                <w:rFonts w:ascii="Cambria" w:hAnsi="Cambria"/>
                <w:b w:val="false"/>
                <w:sz w:val="24"/>
              </w:rPr>
              <w:t>obiectivele proiectului;</w:t>
            </w:r>
          </w:p>
          <w:p>
            <w:pPr>
              <w:pStyle w:val="ListParagraph"/>
              <w:numPr>
                <w:ilvl w:val="0"/>
                <w:numId w:val="65"/>
              </w:numPr>
            </w:pPr>
            <w:r>
              <w:rPr>
                <w:rFonts w:ascii="Cambria" w:hAnsi="Cambria"/>
                <w:b w:val="false"/>
                <w:sz w:val="24"/>
              </w:rPr>
              <w:t>rolul și responsabilitățile fiecărui partener;</w:t>
            </w:r>
          </w:p>
          <w:p>
            <w:pPr>
              <w:pStyle w:val="ListParagraph"/>
              <w:numPr>
                <w:ilvl w:val="0"/>
                <w:numId w:val="65"/>
              </w:numPr>
            </w:pPr>
            <w:r>
              <w:rPr>
                <w:rFonts w:ascii="Cambria" w:hAnsi="Cambria"/>
                <w:b w:val="false"/>
                <w:sz w:val="24"/>
              </w:rPr>
              <w:t>rezultatele urmărite prin implementarea acțiunilor propuse.</w:t>
            </w:r>
          </w:p>
          <w:p>
            <w:pPr>
              <w:spacing w:line="360" w:lineRule="auto"/>
              <w:ind w:left="0" w:right="0" w:firstLine="493"/>
            </w:pPr>
            <w:r>
              <w:rPr>
                <w:rFonts w:ascii="Cambria" w:hAnsi="Cambria"/>
                <w:b w:val="false"/>
                <w:sz w:val="24"/>
              </w:rPr>
              <w:t>Din Doc. 10 – Alte documente justificative, după caz – Planul de acțiune – Anexa 3 – Model Plan de Acțiune GAL AMARADIA JIU se verifică:</w:t>
            </w:r>
          </w:p>
          <w:p>
            <w:pPr>
              <w:pStyle w:val="ListParagraph"/>
              <w:numPr>
                <w:ilvl w:val="0"/>
                <w:numId w:val="66"/>
              </w:numPr>
            </w:pPr>
            <w:r>
              <w:rPr>
                <w:rFonts w:ascii="Cambria" w:hAnsi="Cambria"/>
                <w:b w:val="false"/>
                <w:sz w:val="24"/>
              </w:rPr>
              <w:t>identificarea acțiunilor eligibile propuse prin proiect;</w:t>
            </w:r>
          </w:p>
          <w:p>
            <w:pPr>
              <w:pStyle w:val="ListParagraph"/>
              <w:numPr>
                <w:ilvl w:val="0"/>
                <w:numId w:val="66"/>
              </w:numPr>
            </w:pPr>
            <w:r>
              <w:rPr>
                <w:rFonts w:ascii="Cambria" w:hAnsi="Cambria"/>
                <w:b w:val="false"/>
                <w:sz w:val="24"/>
              </w:rPr>
              <w:t>descrierea concretă a activităților aferente fiecărei acțiuni;</w:t>
            </w:r>
          </w:p>
          <w:p>
            <w:pPr>
              <w:pStyle w:val="ListParagraph"/>
              <w:numPr>
                <w:ilvl w:val="0"/>
                <w:numId w:val="66"/>
              </w:numPr>
            </w:pPr>
            <w:r>
              <w:rPr>
                <w:rFonts w:ascii="Cambria" w:hAnsi="Cambria"/>
                <w:b w:val="false"/>
                <w:sz w:val="24"/>
              </w:rPr>
              <w:t>modul de realizare a acestora;</w:t>
            </w:r>
          </w:p>
          <w:p>
            <w:pPr>
              <w:pStyle w:val="ListParagraph"/>
              <w:numPr>
                <w:ilvl w:val="0"/>
                <w:numId w:val="66"/>
              </w:numPr>
            </w:pPr>
            <w:r>
              <w:rPr>
                <w:rFonts w:ascii="Cambria" w:hAnsi="Cambria"/>
                <w:b w:val="false"/>
                <w:sz w:val="24"/>
              </w:rPr>
              <w:t>partenerii implicați;</w:t>
            </w:r>
          </w:p>
          <w:p>
            <w:pPr>
              <w:pStyle w:val="ListParagraph"/>
              <w:numPr>
                <w:ilvl w:val="0"/>
                <w:numId w:val="66"/>
              </w:numPr>
            </w:pPr>
            <w:r>
              <w:rPr>
                <w:rFonts w:ascii="Cambria" w:hAnsi="Cambria"/>
                <w:b w:val="false"/>
                <w:sz w:val="24"/>
              </w:rPr>
              <w:t>rezultatele și livrabilele urmărite;</w:t>
            </w:r>
          </w:p>
          <w:p>
            <w:pPr>
              <w:pStyle w:val="ListParagraph"/>
              <w:numPr>
                <w:ilvl w:val="0"/>
                <w:numId w:val="66"/>
              </w:numPr>
            </w:pPr>
            <w:r>
              <w:rPr>
                <w:rFonts w:ascii="Cambria" w:hAnsi="Cambria"/>
                <w:b w:val="false"/>
                <w:sz w:val="24"/>
              </w:rPr>
              <w:t>concordanța cu acțiunile asumate prin Acordul de cooperare.</w:t>
            </w:r>
          </w:p>
          <w:p>
            <w:pPr>
              <w:spacing w:line="360" w:lineRule="auto"/>
              <w:ind w:left="0" w:right="0" w:firstLine="493"/>
            </w:pPr>
            <w:r>
              <w:rPr>
                <w:rFonts w:ascii="Cambria" w:hAnsi="Cambria"/>
                <w:b w:val="false"/>
                <w:sz w:val="24"/>
              </w:rPr>
              <w:t>Din Doc. 2 – Fundamentarea bugetului pe categorii de cheltuieli eligibile, corelate cu activitățile și rezultatele proiectului (defalcată pe servicii și investiții) – Anexa 5 se verifică:</w:t>
            </w:r>
          </w:p>
          <w:p>
            <w:pPr>
              <w:pStyle w:val="ListParagraph"/>
              <w:numPr>
                <w:ilvl w:val="0"/>
                <w:numId w:val="67"/>
              </w:numPr>
            </w:pPr>
            <w:r>
              <w:rPr>
                <w:rFonts w:ascii="Cambria" w:hAnsi="Cambria"/>
                <w:b w:val="false"/>
                <w:sz w:val="24"/>
              </w:rPr>
              <w:t>cheltuielile aferente acțiunilor eligibile propuse, după caz;</w:t>
            </w:r>
          </w:p>
          <w:p>
            <w:pPr>
              <w:pStyle w:val="ListParagraph"/>
              <w:numPr>
                <w:ilvl w:val="0"/>
                <w:numId w:val="67"/>
              </w:numPr>
            </w:pPr>
            <w:r>
              <w:rPr>
                <w:rFonts w:ascii="Cambria" w:hAnsi="Cambria"/>
                <w:b w:val="false"/>
                <w:sz w:val="24"/>
              </w:rPr>
              <w:t>corelarea cheltuielilor cu activitățile prevăzute în proiect;</w:t>
            </w:r>
          </w:p>
          <w:p>
            <w:pPr>
              <w:pStyle w:val="ListParagraph"/>
              <w:numPr>
                <w:ilvl w:val="0"/>
                <w:numId w:val="67"/>
              </w:numPr>
            </w:pPr>
            <w:r>
              <w:rPr>
                <w:rFonts w:ascii="Cambria" w:hAnsi="Cambria"/>
                <w:b w:val="false"/>
                <w:sz w:val="24"/>
              </w:rPr>
              <w:t>fundamentarea costurilor;</w:t>
            </w:r>
          </w:p>
          <w:p>
            <w:pPr>
              <w:pStyle w:val="ListParagraph"/>
              <w:numPr>
                <w:ilvl w:val="0"/>
                <w:numId w:val="67"/>
              </w:numPr>
            </w:pPr>
            <w:r>
              <w:rPr>
                <w:rFonts w:ascii="Cambria" w:hAnsi="Cambria"/>
                <w:b w:val="false"/>
                <w:sz w:val="24"/>
              </w:rPr>
              <w:t>concordanța dintre activități, cheltuieli și rezultatele urmărite.</w:t>
            </w:r>
          </w:p>
          <w:p>
            <w:pPr>
              <w:spacing w:line="360" w:lineRule="auto"/>
              <w:ind w:left="0" w:right="0" w:firstLine="493"/>
            </w:pPr>
            <w:r>
              <w:rPr>
                <w:rFonts w:ascii="Cambria" w:hAnsi="Cambria"/>
                <w:b w:val="false"/>
                <w:sz w:val="24"/>
              </w:rPr>
              <w:t>Se verifică dacă acțiunile propuse se încadrează în tipurile de acțiuni eligibile prevăzute în Fișa intervenției M7 și dacă acestea sunt identificate în mod distinct în documentele proiectului.</w:t>
            </w:r>
          </w:p>
          <w:p>
            <w:pPr>
              <w:spacing w:line="360" w:lineRule="auto"/>
              <w:ind w:left="0" w:right="0" w:firstLine="493"/>
            </w:pPr>
            <w:r>
              <w:rPr>
                <w:rFonts w:ascii="Cambria" w:hAnsi="Cambria"/>
                <w:b w:val="false"/>
                <w:sz w:val="24"/>
              </w:rPr>
              <w:t>La stabilirea numărului de acțiuni eligibile nu se ia în considerare împărțirea artificială a aceleiași acțiuni în mai multe activități sau subactivități.</w:t>
            </w:r>
          </w:p>
          <w:p>
            <w:pPr>
              <w:spacing w:line="360" w:lineRule="auto"/>
              <w:ind w:left="0" w:right="0" w:firstLine="493"/>
            </w:pPr>
            <w:r>
              <w:rPr>
                <w:rFonts w:ascii="Cambria" w:hAnsi="Cambria"/>
                <w:b w:val="false"/>
                <w:sz w:val="24"/>
              </w:rPr>
              <w:t>Se verifică în mod corelat informațiile cuprinse în Acordul de cooperare, Planul de acțiune și Fundamentarea bugetului.</w:t>
            </w:r>
          </w:p>
          <w:p>
            <w:pPr>
              <w:spacing w:line="360" w:lineRule="auto"/>
              <w:ind w:left="0" w:right="0" w:firstLine="493"/>
            </w:pPr>
            <w:r>
              <w:rPr>
                <w:rFonts w:ascii="Cambria" w:hAnsi="Cambria"/>
                <w:b w:val="false"/>
                <w:sz w:val="24"/>
              </w:rPr>
              <w:t>Rezultatul aplicării criteriului:</w:t>
            </w:r>
          </w:p>
          <w:p>
            <w:pPr>
              <w:spacing w:line="360" w:lineRule="auto"/>
              <w:ind w:left="0" w:right="0" w:firstLine="493"/>
            </w:pPr>
            <w:r>
              <w:rPr>
                <w:rFonts w:ascii="Cambria" w:hAnsi="Cambria"/>
                <w:b w:val="false"/>
                <w:sz w:val="24"/>
              </w:rPr>
              <w:t>Criteriul CD 2 este îndeplinit dacă proiectul prevede minimum 3 acțiuni eligibile distincte, dintre cele prevăzute în Fișa intervenției M7 – „Cooperarea și dezvoltarea teritoriului”.</w:t>
            </w:r>
          </w:p>
          <w:p>
            <w:pPr>
              <w:spacing w:line="360" w:lineRule="auto"/>
              <w:ind w:left="0" w:right="0" w:firstLine="493"/>
            </w:pPr>
            <w:r>
              <w:rPr>
                <w:rFonts w:ascii="Cambria" w:hAnsi="Cambria"/>
                <w:b w:val="false"/>
                <w:sz w:val="24"/>
              </w:rPr>
              <w:t>Dintre proiectele rămase la egalitate după aplicarea criteriului CD 1, se acordă prioritate proiectului care îndeplinește criteriul CD 2 față de proiectul care nu îl îndeplinește.</w:t>
            </w:r>
          </w:p>
          <w:p>
            <w:pPr>
              <w:spacing w:line="360" w:lineRule="auto"/>
              <w:ind w:left="0" w:right="0" w:firstLine="493"/>
            </w:pPr>
            <w:r>
              <w:rPr>
                <w:rFonts w:ascii="Cambria" w:hAnsi="Cambria"/>
                <w:b w:val="false"/>
                <w:sz w:val="24"/>
              </w:rPr>
              <w:t>În cazul în care egalitatea se menține și după aplicarea criteriului CD 2, se aplică exclusiv regulile de departajare aprobate pentru intervenție.</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 w:numId="20">
    <w:abstractNumId w:val="1"/>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1"/>
    <w:lvlOverride w:ilvl="0">
      <w:startOverride w:val="1"/>
    </w:lvlOverride>
  </w:num>
  <w:num w:numId="25">
    <w:abstractNumId w:val="1"/>
    <w:lvlOverride w:ilvl="0">
      <w:startOverride w:val="1"/>
    </w:lvlOverride>
  </w:num>
  <w:num w:numId="26">
    <w:abstractNumId w:val="1"/>
    <w:lvlOverride w:ilvl="0">
      <w:startOverride w:val="1"/>
    </w:lvlOverride>
  </w:num>
  <w:num w:numId="27">
    <w:abstractNumId w:val="1"/>
    <w:lvlOverride w:ilvl="0">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
    <w:lvlOverride w:ilvl="0">
      <w:startOverride w:val="1"/>
    </w:lvlOverride>
  </w:num>
  <w:num w:numId="36">
    <w:abstractNumId w:val="1"/>
    <w:lvlOverride w:ilvl="0">
      <w:startOverride w:val="1"/>
    </w:lvlOverride>
  </w:num>
  <w:num w:numId="37">
    <w:abstractNumId w:val="1"/>
    <w:lvlOverride w:ilvl="0">
      <w:startOverride w:val="1"/>
    </w:lvlOverride>
  </w:num>
  <w:num w:numId="38">
    <w:abstractNumId w:val="1"/>
    <w:lvlOverride w:ilvl="0">
      <w:startOverride w:val="1"/>
    </w:lvlOverride>
  </w:num>
  <w:num w:numId="39">
    <w:abstractNumId w:val="1"/>
    <w:lvlOverride w:ilvl="0">
      <w:startOverride w:val="1"/>
    </w:lvlOverride>
  </w:num>
  <w:num w:numId="40">
    <w:abstractNumId w:val="1"/>
    <w:lvlOverride w:ilvl="0">
      <w:startOverride w:val="1"/>
    </w:lvlOverride>
  </w:num>
  <w:num w:numId="41">
    <w:abstractNumId w:val="1"/>
    <w:lvlOverride w:ilvl="0">
      <w:startOverride w:val="1"/>
    </w:lvlOverride>
  </w:num>
  <w:num w:numId="42">
    <w:abstractNumId w:val="1"/>
    <w:lvlOverride w:ilvl="0">
      <w:startOverride w:val="1"/>
    </w:lvlOverride>
  </w:num>
  <w:num w:numId="43">
    <w:abstractNumId w:val="1"/>
    <w:lvlOverride w:ilvl="0">
      <w:startOverride w:val="1"/>
    </w:lvlOverride>
  </w:num>
  <w:num w:numId="44">
    <w:abstractNumId w:val="1"/>
    <w:lvlOverride w:ilvl="0">
      <w:startOverride w:val="1"/>
    </w:lvlOverride>
  </w:num>
  <w:num w:numId="45">
    <w:abstractNumId w:val="1"/>
    <w:lvlOverride w:ilvl="0">
      <w:startOverride w:val="1"/>
    </w:lvlOverride>
  </w:num>
  <w:num w:numId="46">
    <w:abstractNumId w:val="1"/>
    <w:lvlOverride w:ilvl="0">
      <w:startOverride w:val="1"/>
    </w:lvlOverride>
  </w:num>
  <w:num w:numId="47">
    <w:abstractNumId w:val="1"/>
    <w:lvlOverride w:ilvl="0">
      <w:startOverride w:val="1"/>
    </w:lvlOverride>
  </w:num>
  <w:num w:numId="48">
    <w:abstractNumId w:val="1"/>
    <w:lvlOverride w:ilvl="0">
      <w:startOverride w:val="1"/>
    </w:lvlOverride>
  </w:num>
  <w:num w:numId="49">
    <w:abstractNumId w:val="1"/>
    <w:lvlOverride w:ilvl="0">
      <w:startOverride w:val="1"/>
    </w:lvlOverride>
  </w:num>
  <w:num w:numId="50">
    <w:abstractNumId w:val="1"/>
    <w:lvlOverride w:ilvl="0">
      <w:startOverride w:val="1"/>
    </w:lvlOverride>
  </w:num>
  <w:num w:numId="51">
    <w:abstractNumId w:val="1"/>
    <w:lvlOverride w:ilvl="0">
      <w:startOverride w:val="1"/>
    </w:lvlOverride>
  </w:num>
  <w:num w:numId="52">
    <w:abstractNumId w:val="1"/>
    <w:lvlOverride w:ilvl="0">
      <w:startOverride w:val="1"/>
    </w:lvlOverride>
  </w:num>
  <w:num w:numId="53">
    <w:abstractNumId w:val="1"/>
    <w:lvlOverride w:ilvl="0">
      <w:startOverride w:val="1"/>
    </w:lvlOverride>
  </w:num>
  <w:num w:numId="54">
    <w:abstractNumId w:val="1"/>
    <w:lvlOverride w:ilvl="0">
      <w:startOverride w:val="1"/>
    </w:lvlOverride>
  </w:num>
  <w:num w:numId="55">
    <w:abstractNumId w:val="1"/>
    <w:lvlOverride w:ilvl="0">
      <w:startOverride w:val="1"/>
    </w:lvlOverride>
  </w:num>
  <w:num w:numId="56">
    <w:abstractNumId w:val="1"/>
    <w:lvlOverride w:ilvl="0">
      <w:startOverride w:val="1"/>
    </w:lvlOverride>
  </w:num>
  <w:num w:numId="57">
    <w:abstractNumId w:val="1"/>
    <w:lvlOverride w:ilvl="0">
      <w:startOverride w:val="1"/>
    </w:lvlOverride>
  </w:num>
  <w:num w:numId="58">
    <w:abstractNumId w:val="1"/>
    <w:lvlOverride w:ilvl="0">
      <w:startOverride w:val="1"/>
    </w:lvlOverride>
  </w:num>
  <w:num w:numId="59">
    <w:abstractNumId w:val="1"/>
    <w:lvlOverride w:ilvl="0">
      <w:startOverride w:val="1"/>
    </w:lvlOverride>
  </w:num>
  <w:num w:numId="60">
    <w:abstractNumId w:val="1"/>
    <w:lvlOverride w:ilvl="0">
      <w:startOverride w:val="1"/>
    </w:lvlOverride>
  </w:num>
  <w:num w:numId="61">
    <w:abstractNumId w:val="1"/>
    <w:lvlOverride w:ilvl="0">
      <w:startOverride w:val="1"/>
    </w:lvlOverride>
  </w:num>
  <w:num w:numId="62">
    <w:abstractNumId w:val="1"/>
    <w:lvlOverride w:ilvl="0">
      <w:startOverride w:val="1"/>
    </w:lvlOverride>
  </w:num>
  <w:num w:numId="63">
    <w:abstractNumId w:val="1"/>
    <w:lvlOverride w:ilvl="0">
      <w:startOverride w:val="1"/>
    </w:lvlOverride>
  </w:num>
  <w:num w:numId="64">
    <w:abstractNumId w:val="1"/>
    <w:lvlOverride w:ilvl="0">
      <w:startOverride w:val="1"/>
    </w:lvlOverride>
  </w:num>
  <w:num w:numId="65">
    <w:abstractNumId w:val="1"/>
    <w:lvlOverride w:ilvl="0">
      <w:startOverride w:val="1"/>
    </w:lvlOverride>
  </w:num>
  <w:num w:numId="66">
    <w:abstractNumId w:val="1"/>
    <w:lvlOverride w:ilvl="0">
      <w:startOverride w:val="1"/>
    </w:lvlOverride>
  </w:num>
  <w:num w:numId="67">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027b47776a664e33" /><Relationship Type="http://schemas.openxmlformats.org/officeDocument/2006/relationships/numbering" Target="/word/numbering.xml" Id="Rbbd69807eb6b4452" /></Relationships>
</file>